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E8AEC" w14:textId="5C9087B5" w:rsidR="00CD5117" w:rsidRDefault="00CD5117" w:rsidP="00CD5117">
      <w:pPr>
        <w:spacing w:line="360" w:lineRule="auto"/>
        <w:rPr>
          <w:rFonts w:ascii="Arial" w:hAnsi="Arial" w:cs="Arial"/>
          <w:sz w:val="36"/>
          <w:szCs w:val="36"/>
        </w:rPr>
      </w:pPr>
    </w:p>
    <w:p w14:paraId="32F893E5" w14:textId="77777777" w:rsidR="00CD5117" w:rsidRPr="00DD53FB" w:rsidRDefault="00CD5117" w:rsidP="00CD5117">
      <w:pPr>
        <w:spacing w:line="360" w:lineRule="auto"/>
        <w:jc w:val="center"/>
        <w:rPr>
          <w:rFonts w:ascii="Arial" w:hAnsi="Arial" w:cs="Arial"/>
          <w:sz w:val="80"/>
          <w:szCs w:val="80"/>
        </w:rPr>
      </w:pPr>
      <w:r w:rsidRPr="00DD53FB">
        <w:rPr>
          <w:rFonts w:ascii="Arial" w:hAnsi="Arial" w:cs="Arial"/>
          <w:sz w:val="80"/>
          <w:szCs w:val="80"/>
        </w:rPr>
        <w:t>PLANO ESTRATÉGICO INSTITUCIONAL</w:t>
      </w:r>
    </w:p>
    <w:p w14:paraId="3195B678" w14:textId="620D46C2" w:rsidR="00CD5117" w:rsidRPr="00DD53FB" w:rsidRDefault="00CD5117" w:rsidP="00CD5117">
      <w:pPr>
        <w:spacing w:line="360" w:lineRule="auto"/>
        <w:jc w:val="center"/>
        <w:rPr>
          <w:rFonts w:ascii="Arial" w:hAnsi="Arial" w:cs="Arial"/>
          <w:sz w:val="80"/>
          <w:szCs w:val="80"/>
        </w:rPr>
      </w:pPr>
      <w:r w:rsidRPr="00DD53FB">
        <w:rPr>
          <w:rFonts w:ascii="Arial" w:hAnsi="Arial" w:cs="Arial"/>
          <w:sz w:val="80"/>
          <w:szCs w:val="80"/>
        </w:rPr>
        <w:t>2025/2026</w:t>
      </w:r>
    </w:p>
    <w:p w14:paraId="6B0BD01F" w14:textId="77777777" w:rsidR="00CD5117" w:rsidRPr="00CD5117" w:rsidRDefault="00CD5117" w:rsidP="00CD5117">
      <w:pPr>
        <w:spacing w:line="360" w:lineRule="auto"/>
        <w:jc w:val="center"/>
        <w:rPr>
          <w:rFonts w:ascii="Arial" w:hAnsi="Arial" w:cs="Arial"/>
          <w:sz w:val="72"/>
          <w:szCs w:val="72"/>
        </w:rPr>
      </w:pPr>
    </w:p>
    <w:p w14:paraId="308AEBB1" w14:textId="1AB2C1C3" w:rsidR="00CD5117" w:rsidRPr="00CD5117" w:rsidRDefault="00CD5117" w:rsidP="00CD5117">
      <w:pPr>
        <w:spacing w:line="360" w:lineRule="auto"/>
        <w:jc w:val="center"/>
        <w:rPr>
          <w:rFonts w:ascii="Arial" w:hAnsi="Arial" w:cs="Arial"/>
          <w:sz w:val="72"/>
          <w:szCs w:val="72"/>
        </w:rPr>
      </w:pPr>
      <w:r w:rsidRPr="00CD5117">
        <w:rPr>
          <w:rFonts w:ascii="Arial" w:hAnsi="Arial" w:cs="Arial"/>
          <w:sz w:val="72"/>
          <w:szCs w:val="72"/>
        </w:rPr>
        <w:t xml:space="preserve">CÂMARA MUNICIPAL DE </w:t>
      </w:r>
      <w:r w:rsidRPr="00CD5117">
        <w:rPr>
          <w:rFonts w:ascii="Arial" w:hAnsi="Arial" w:cs="Arial"/>
          <w:sz w:val="72"/>
          <w:szCs w:val="72"/>
        </w:rPr>
        <w:t>SAGRES</w:t>
      </w:r>
    </w:p>
    <w:p w14:paraId="6F1D13F1" w14:textId="7413C018" w:rsidR="00CD5117" w:rsidRDefault="00CD5117" w:rsidP="00CD5117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</w:t>
      </w:r>
      <w:r>
        <w:rPr>
          <w:noProof/>
        </w:rPr>
        <w:drawing>
          <wp:inline distT="0" distB="0" distL="0" distR="0" wp14:anchorId="023147FB" wp14:editId="38BF8A8E">
            <wp:extent cx="2781300" cy="3202709"/>
            <wp:effectExtent l="0" t="0" r="0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51" cy="320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CB9B7" w14:textId="2FC65ACD" w:rsidR="00CD5117" w:rsidRDefault="00DD53FB" w:rsidP="00CD5117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79635EC" wp14:editId="089F9B92">
            <wp:extent cx="388753" cy="447655"/>
            <wp:effectExtent l="0" t="0" r="0" b="0"/>
            <wp:docPr id="110813295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08" cy="45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1FAF4" w14:textId="34BD60F0" w:rsidR="00CD5117" w:rsidRDefault="00CD5117" w:rsidP="00CD5117">
      <w:pPr>
        <w:spacing w:line="360" w:lineRule="auto"/>
        <w:rPr>
          <w:rFonts w:ascii="Arial" w:hAnsi="Arial" w:cs="Arial"/>
          <w:sz w:val="36"/>
          <w:szCs w:val="36"/>
        </w:rPr>
      </w:pPr>
      <w:r w:rsidRPr="00CD5117">
        <w:rPr>
          <w:rFonts w:ascii="Arial" w:hAnsi="Arial" w:cs="Arial"/>
          <w:sz w:val="36"/>
          <w:szCs w:val="36"/>
        </w:rPr>
        <w:t>ÍNDICE</w:t>
      </w:r>
    </w:p>
    <w:p w14:paraId="2DAD7B69" w14:textId="77777777" w:rsidR="00CD5117" w:rsidRPr="00CD5117" w:rsidRDefault="00CD5117" w:rsidP="00CD5117">
      <w:pPr>
        <w:spacing w:line="360" w:lineRule="auto"/>
        <w:rPr>
          <w:rFonts w:ascii="Arial" w:hAnsi="Arial" w:cs="Arial"/>
          <w:sz w:val="36"/>
          <w:szCs w:val="36"/>
        </w:rPr>
      </w:pPr>
    </w:p>
    <w:p w14:paraId="4900A129" w14:textId="1DD72634" w:rsidR="00CD5117" w:rsidRPr="00CD5117" w:rsidRDefault="00CD5117" w:rsidP="00CD5117">
      <w:pPr>
        <w:spacing w:line="360" w:lineRule="auto"/>
        <w:rPr>
          <w:rFonts w:ascii="Arial" w:hAnsi="Arial" w:cs="Arial"/>
          <w:sz w:val="36"/>
          <w:szCs w:val="36"/>
        </w:rPr>
      </w:pPr>
      <w:r w:rsidRPr="00CD5117">
        <w:rPr>
          <w:rFonts w:ascii="Arial" w:hAnsi="Arial" w:cs="Arial"/>
          <w:sz w:val="36"/>
          <w:szCs w:val="36"/>
        </w:rPr>
        <w:t xml:space="preserve">03  </w:t>
      </w:r>
      <w:r w:rsidRPr="00CD5117">
        <w:rPr>
          <w:rFonts w:ascii="Arial" w:hAnsi="Arial" w:cs="Arial"/>
          <w:sz w:val="36"/>
          <w:szCs w:val="36"/>
        </w:rPr>
        <w:t xml:space="preserve"> APRESENTAÇÃO</w:t>
      </w:r>
    </w:p>
    <w:p w14:paraId="298C1391" w14:textId="3DE0AD7E" w:rsidR="00CD5117" w:rsidRPr="00CD5117" w:rsidRDefault="00CD5117" w:rsidP="00CD5117">
      <w:pPr>
        <w:spacing w:line="360" w:lineRule="auto"/>
        <w:rPr>
          <w:rFonts w:ascii="Arial" w:hAnsi="Arial" w:cs="Arial"/>
          <w:sz w:val="36"/>
          <w:szCs w:val="36"/>
        </w:rPr>
      </w:pPr>
      <w:r w:rsidRPr="00CD5117">
        <w:rPr>
          <w:rFonts w:ascii="Arial" w:hAnsi="Arial" w:cs="Arial"/>
          <w:sz w:val="36"/>
          <w:szCs w:val="36"/>
        </w:rPr>
        <w:t xml:space="preserve">03   </w:t>
      </w:r>
      <w:r w:rsidRPr="00CD5117">
        <w:rPr>
          <w:rFonts w:ascii="Arial" w:hAnsi="Arial" w:cs="Arial"/>
          <w:sz w:val="36"/>
          <w:szCs w:val="36"/>
        </w:rPr>
        <w:t xml:space="preserve">MISSÃO, VISÃO E VALORES </w:t>
      </w:r>
    </w:p>
    <w:p w14:paraId="4B998BEE" w14:textId="03899911" w:rsidR="00CD5117" w:rsidRPr="00CD5117" w:rsidRDefault="00CD5117" w:rsidP="00CD5117">
      <w:pPr>
        <w:spacing w:line="360" w:lineRule="auto"/>
        <w:rPr>
          <w:rFonts w:ascii="Arial" w:hAnsi="Arial" w:cs="Arial"/>
          <w:sz w:val="36"/>
          <w:szCs w:val="36"/>
        </w:rPr>
      </w:pPr>
      <w:r w:rsidRPr="00CD5117">
        <w:rPr>
          <w:rFonts w:ascii="Arial" w:hAnsi="Arial" w:cs="Arial"/>
          <w:sz w:val="36"/>
          <w:szCs w:val="36"/>
        </w:rPr>
        <w:t xml:space="preserve">04   </w:t>
      </w:r>
      <w:r w:rsidRPr="00CD5117">
        <w:rPr>
          <w:rFonts w:ascii="Arial" w:hAnsi="Arial" w:cs="Arial"/>
          <w:sz w:val="36"/>
          <w:szCs w:val="36"/>
        </w:rPr>
        <w:t>LINHAS DE DIRETRIZ INSTITUCIONAL</w:t>
      </w:r>
    </w:p>
    <w:p w14:paraId="10BA803A" w14:textId="0B45EBD5" w:rsidR="00CD5117" w:rsidRPr="00CD5117" w:rsidRDefault="00CD5117" w:rsidP="00CD5117">
      <w:pPr>
        <w:spacing w:line="360" w:lineRule="auto"/>
        <w:rPr>
          <w:rFonts w:ascii="Arial" w:hAnsi="Arial" w:cs="Arial"/>
          <w:sz w:val="36"/>
          <w:szCs w:val="36"/>
        </w:rPr>
      </w:pPr>
      <w:r w:rsidRPr="00CD5117">
        <w:rPr>
          <w:rFonts w:ascii="Arial" w:hAnsi="Arial" w:cs="Arial"/>
          <w:sz w:val="36"/>
          <w:szCs w:val="36"/>
        </w:rPr>
        <w:t xml:space="preserve">05   </w:t>
      </w:r>
      <w:r w:rsidRPr="00CD5117">
        <w:rPr>
          <w:rFonts w:ascii="Arial" w:hAnsi="Arial" w:cs="Arial"/>
          <w:sz w:val="36"/>
          <w:szCs w:val="36"/>
        </w:rPr>
        <w:t xml:space="preserve"> PLANO DE A</w:t>
      </w:r>
      <w:r w:rsidRPr="00CD5117">
        <w:rPr>
          <w:rFonts w:ascii="Arial" w:hAnsi="Arial" w:cs="Arial"/>
          <w:sz w:val="36"/>
          <w:szCs w:val="36"/>
        </w:rPr>
        <w:t>ÇÃ</w:t>
      </w:r>
      <w:r w:rsidRPr="00CD5117">
        <w:rPr>
          <w:rFonts w:ascii="Arial" w:hAnsi="Arial" w:cs="Arial"/>
          <w:sz w:val="36"/>
          <w:szCs w:val="36"/>
        </w:rPr>
        <w:t>O</w:t>
      </w:r>
    </w:p>
    <w:p w14:paraId="0F37178F" w14:textId="7F48E8CE" w:rsidR="00CD5117" w:rsidRPr="00CD5117" w:rsidRDefault="00CD5117" w:rsidP="00CD5117">
      <w:pPr>
        <w:spacing w:line="360" w:lineRule="auto"/>
        <w:rPr>
          <w:rFonts w:ascii="Arial" w:hAnsi="Arial" w:cs="Arial"/>
          <w:sz w:val="36"/>
          <w:szCs w:val="36"/>
        </w:rPr>
      </w:pPr>
      <w:r w:rsidRPr="00CD5117">
        <w:rPr>
          <w:rFonts w:ascii="Arial" w:hAnsi="Arial" w:cs="Arial"/>
          <w:sz w:val="36"/>
          <w:szCs w:val="36"/>
        </w:rPr>
        <w:t xml:space="preserve">05   </w:t>
      </w:r>
      <w:r w:rsidRPr="00CD5117">
        <w:rPr>
          <w:rFonts w:ascii="Arial" w:hAnsi="Arial" w:cs="Arial"/>
          <w:sz w:val="36"/>
          <w:szCs w:val="36"/>
        </w:rPr>
        <w:t xml:space="preserve"> AVALIAÇÃO </w:t>
      </w:r>
    </w:p>
    <w:p w14:paraId="4FF58423" w14:textId="31F57F83" w:rsidR="00CD5117" w:rsidRPr="00CD5117" w:rsidRDefault="00CD5117" w:rsidP="00CD5117">
      <w:pPr>
        <w:spacing w:line="360" w:lineRule="auto"/>
        <w:rPr>
          <w:rFonts w:ascii="Arial" w:hAnsi="Arial" w:cs="Arial"/>
          <w:sz w:val="36"/>
          <w:szCs w:val="36"/>
        </w:rPr>
      </w:pPr>
      <w:r w:rsidRPr="00CD5117">
        <w:rPr>
          <w:rFonts w:ascii="Arial" w:hAnsi="Arial" w:cs="Arial"/>
          <w:sz w:val="36"/>
          <w:szCs w:val="36"/>
        </w:rPr>
        <w:t xml:space="preserve">05   </w:t>
      </w:r>
      <w:r w:rsidRPr="00CD5117">
        <w:rPr>
          <w:rFonts w:ascii="Arial" w:hAnsi="Arial" w:cs="Arial"/>
          <w:sz w:val="36"/>
          <w:szCs w:val="36"/>
        </w:rPr>
        <w:t>CONSIDERAÇÕES FINAIS</w:t>
      </w:r>
    </w:p>
    <w:p w14:paraId="77B18FF8" w14:textId="77777777" w:rsidR="00CD5117" w:rsidRDefault="00CD5117">
      <w:pPr>
        <w:rPr>
          <w:rFonts w:ascii="Arial" w:hAnsi="Arial" w:cs="Arial"/>
          <w:sz w:val="36"/>
          <w:szCs w:val="36"/>
        </w:rPr>
      </w:pPr>
    </w:p>
    <w:p w14:paraId="2F396D90" w14:textId="77777777" w:rsidR="00CD5117" w:rsidRDefault="00CD5117">
      <w:pPr>
        <w:rPr>
          <w:rFonts w:ascii="Arial" w:hAnsi="Arial" w:cs="Arial"/>
          <w:sz w:val="36"/>
          <w:szCs w:val="36"/>
        </w:rPr>
      </w:pPr>
    </w:p>
    <w:p w14:paraId="5F053A03" w14:textId="77777777" w:rsidR="00CD5117" w:rsidRDefault="00CD5117">
      <w:pPr>
        <w:rPr>
          <w:rFonts w:ascii="Arial" w:hAnsi="Arial" w:cs="Arial"/>
          <w:sz w:val="36"/>
          <w:szCs w:val="36"/>
        </w:rPr>
      </w:pPr>
    </w:p>
    <w:p w14:paraId="26DD4F41" w14:textId="77777777" w:rsidR="00CD5117" w:rsidRDefault="00CD5117">
      <w:pPr>
        <w:rPr>
          <w:rFonts w:ascii="Arial" w:hAnsi="Arial" w:cs="Arial"/>
          <w:sz w:val="36"/>
          <w:szCs w:val="36"/>
        </w:rPr>
      </w:pPr>
    </w:p>
    <w:p w14:paraId="634EB1AF" w14:textId="77777777" w:rsidR="00CD5117" w:rsidRDefault="00CD5117">
      <w:pPr>
        <w:rPr>
          <w:rFonts w:ascii="Arial" w:hAnsi="Arial" w:cs="Arial"/>
          <w:sz w:val="36"/>
          <w:szCs w:val="36"/>
        </w:rPr>
      </w:pPr>
      <w:r w:rsidRPr="00CD5117">
        <w:rPr>
          <w:rFonts w:ascii="Arial" w:hAnsi="Arial" w:cs="Arial"/>
          <w:sz w:val="36"/>
          <w:szCs w:val="36"/>
        </w:rPr>
        <w:t xml:space="preserve"> </w:t>
      </w:r>
    </w:p>
    <w:p w14:paraId="6A5C3D37" w14:textId="77777777" w:rsidR="00CD5117" w:rsidRDefault="00CD5117">
      <w:pPr>
        <w:rPr>
          <w:rFonts w:ascii="Arial" w:hAnsi="Arial" w:cs="Arial"/>
          <w:sz w:val="36"/>
          <w:szCs w:val="36"/>
        </w:rPr>
      </w:pPr>
    </w:p>
    <w:p w14:paraId="33A013D9" w14:textId="77777777" w:rsidR="00CD5117" w:rsidRDefault="00CD5117">
      <w:pPr>
        <w:rPr>
          <w:rFonts w:ascii="Arial" w:hAnsi="Arial" w:cs="Arial"/>
          <w:sz w:val="36"/>
          <w:szCs w:val="36"/>
        </w:rPr>
      </w:pPr>
    </w:p>
    <w:p w14:paraId="181E0240" w14:textId="77777777" w:rsidR="00CD5117" w:rsidRDefault="00CD5117">
      <w:pPr>
        <w:rPr>
          <w:rFonts w:ascii="Arial" w:hAnsi="Arial" w:cs="Arial"/>
          <w:sz w:val="36"/>
          <w:szCs w:val="36"/>
        </w:rPr>
      </w:pPr>
    </w:p>
    <w:p w14:paraId="554A309F" w14:textId="77777777" w:rsidR="00CD5117" w:rsidRDefault="00CD5117">
      <w:pPr>
        <w:rPr>
          <w:rFonts w:ascii="Arial" w:hAnsi="Arial" w:cs="Arial"/>
          <w:sz w:val="36"/>
          <w:szCs w:val="36"/>
        </w:rPr>
      </w:pPr>
    </w:p>
    <w:p w14:paraId="785E1163" w14:textId="77777777" w:rsidR="00CD5117" w:rsidRDefault="00CD5117">
      <w:pPr>
        <w:rPr>
          <w:rFonts w:ascii="Arial" w:hAnsi="Arial" w:cs="Arial"/>
          <w:sz w:val="36"/>
          <w:szCs w:val="36"/>
        </w:rPr>
      </w:pPr>
    </w:p>
    <w:p w14:paraId="3A21117A" w14:textId="4BCDF814" w:rsidR="009365A3" w:rsidRDefault="00CD5117">
      <w:pPr>
        <w:rPr>
          <w:rFonts w:ascii="Arial" w:hAnsi="Arial" w:cs="Arial"/>
          <w:sz w:val="36"/>
          <w:szCs w:val="36"/>
        </w:rPr>
      </w:pPr>
      <w:r w:rsidRPr="00CD5117">
        <w:rPr>
          <w:rFonts w:ascii="Arial" w:hAnsi="Arial" w:cs="Arial"/>
          <w:sz w:val="36"/>
          <w:szCs w:val="36"/>
        </w:rPr>
        <w:t>Junho de 202</w:t>
      </w:r>
      <w:r>
        <w:rPr>
          <w:rFonts w:ascii="Arial" w:hAnsi="Arial" w:cs="Arial"/>
          <w:sz w:val="36"/>
          <w:szCs w:val="36"/>
        </w:rPr>
        <w:t>5</w:t>
      </w:r>
    </w:p>
    <w:p w14:paraId="47684930" w14:textId="05F2D1BD" w:rsidR="002F0244" w:rsidRPr="00CD5117" w:rsidRDefault="00DD53F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                                                                  02</w:t>
      </w:r>
    </w:p>
    <w:p w14:paraId="28252CB3" w14:textId="2D79ABF3" w:rsidR="00FD081F" w:rsidRPr="002F0244" w:rsidRDefault="00DD53FB" w:rsidP="00FD081F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3EB98C9" wp14:editId="605D87CE">
            <wp:extent cx="388753" cy="447655"/>
            <wp:effectExtent l="0" t="0" r="0" b="0"/>
            <wp:docPr id="4044931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08" cy="45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7F76">
        <w:rPr>
          <w:rFonts w:ascii="Arial" w:hAnsi="Arial" w:cs="Arial"/>
          <w:b/>
          <w:bCs/>
          <w:sz w:val="36"/>
          <w:szCs w:val="36"/>
        </w:rPr>
        <w:t xml:space="preserve">  </w:t>
      </w:r>
      <w:r w:rsidR="00FD081F" w:rsidRPr="002F0244">
        <w:rPr>
          <w:rFonts w:ascii="Arial" w:hAnsi="Arial" w:cs="Arial"/>
          <w:b/>
          <w:bCs/>
          <w:sz w:val="36"/>
          <w:szCs w:val="36"/>
        </w:rPr>
        <w:t xml:space="preserve">PLANO ESTRATÉGICO INSTITUCIONAL – 2025/2026 </w:t>
      </w:r>
    </w:p>
    <w:p w14:paraId="67E1815E" w14:textId="35202A2D" w:rsidR="00FD081F" w:rsidRPr="002F0244" w:rsidRDefault="00FD081F" w:rsidP="002F0244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bCs/>
          <w:sz w:val="28"/>
          <w:szCs w:val="28"/>
        </w:rPr>
      </w:pPr>
      <w:r w:rsidRPr="002F0244">
        <w:rPr>
          <w:rFonts w:ascii="Arial" w:hAnsi="Arial" w:cs="Arial"/>
          <w:b/>
          <w:bCs/>
          <w:sz w:val="28"/>
          <w:szCs w:val="28"/>
        </w:rPr>
        <w:t>APRESENTAÇÃO</w:t>
      </w:r>
    </w:p>
    <w:p w14:paraId="044FE1D7" w14:textId="77777777" w:rsidR="00FD081F" w:rsidRPr="00BE6CC6" w:rsidRDefault="00FD081F" w:rsidP="00FD081F">
      <w:pPr>
        <w:pStyle w:val="PargrafodaLista"/>
        <w:ind w:left="480"/>
        <w:jc w:val="both"/>
        <w:rPr>
          <w:rFonts w:ascii="Arial" w:hAnsi="Arial" w:cs="Arial"/>
          <w:sz w:val="28"/>
          <w:szCs w:val="28"/>
        </w:rPr>
      </w:pPr>
      <w:r w:rsidRPr="00BE6CC6">
        <w:rPr>
          <w:rFonts w:ascii="Arial" w:hAnsi="Arial" w:cs="Arial"/>
          <w:sz w:val="28"/>
          <w:szCs w:val="28"/>
        </w:rPr>
        <w:t xml:space="preserve"> A Câmara Municipal de </w:t>
      </w:r>
      <w:r w:rsidRPr="00BE6CC6">
        <w:rPr>
          <w:rFonts w:ascii="Arial" w:hAnsi="Arial" w:cs="Arial"/>
          <w:sz w:val="28"/>
          <w:szCs w:val="28"/>
        </w:rPr>
        <w:t>Sagres</w:t>
      </w:r>
      <w:r w:rsidRPr="00BE6CC6">
        <w:rPr>
          <w:rFonts w:ascii="Arial" w:hAnsi="Arial" w:cs="Arial"/>
          <w:sz w:val="28"/>
          <w:szCs w:val="28"/>
        </w:rPr>
        <w:t>, edifica este Plano Estratégico Ins</w:t>
      </w:r>
      <w:r w:rsidRP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 xml:space="preserve">tucional com base em seu compromisso com a transparência, legalidade, moralidade e eficiência da gestão pública, conforme os princípios e competências descritos na Lei Orgânica do Município e no seu Regimento Interno. </w:t>
      </w:r>
    </w:p>
    <w:p w14:paraId="5E661203" w14:textId="42701A80" w:rsidR="00FD081F" w:rsidRPr="00E1160A" w:rsidRDefault="00FD081F" w:rsidP="00E1160A">
      <w:pPr>
        <w:pStyle w:val="PargrafodaLista"/>
        <w:pBdr>
          <w:bottom w:val="single" w:sz="12" w:space="1" w:color="auto"/>
        </w:pBdr>
        <w:ind w:left="480"/>
        <w:jc w:val="both"/>
        <w:rPr>
          <w:rFonts w:ascii="Arial" w:hAnsi="Arial" w:cs="Arial"/>
          <w:sz w:val="28"/>
          <w:szCs w:val="28"/>
        </w:rPr>
      </w:pPr>
      <w:r w:rsidRPr="00BE6CC6">
        <w:rPr>
          <w:rFonts w:ascii="Arial" w:hAnsi="Arial" w:cs="Arial"/>
          <w:sz w:val="28"/>
          <w:szCs w:val="28"/>
        </w:rPr>
        <w:t xml:space="preserve">O plano tem como finalidade organizar e nortear as a </w:t>
      </w:r>
      <w:proofErr w:type="spellStart"/>
      <w:r w:rsidRP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>vidades</w:t>
      </w:r>
      <w:proofErr w:type="spellEnd"/>
      <w:r w:rsidRPr="00BE6CC6">
        <w:rPr>
          <w:rFonts w:ascii="Arial" w:hAnsi="Arial" w:cs="Arial"/>
          <w:sz w:val="28"/>
          <w:szCs w:val="28"/>
        </w:rPr>
        <w:t xml:space="preserve"> da Câmara durante o biênio 2025–2026, promovendo o aperfeiçoamento ins</w:t>
      </w:r>
      <w:r w:rsidRP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>tucional, o fortalecimento da par</w:t>
      </w:r>
      <w:r w:rsidRP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 xml:space="preserve">cipação cidadã e a modernização administra </w:t>
      </w:r>
      <w:proofErr w:type="spellStart"/>
      <w:r w:rsidRPr="00BE6CC6">
        <w:rPr>
          <w:rFonts w:ascii="Arial" w:hAnsi="Arial" w:cs="Arial"/>
          <w:sz w:val="28"/>
          <w:szCs w:val="28"/>
        </w:rPr>
        <w:t>va</w:t>
      </w:r>
      <w:proofErr w:type="spellEnd"/>
      <w:r w:rsidRPr="00BE6CC6">
        <w:rPr>
          <w:rFonts w:ascii="Arial" w:hAnsi="Arial" w:cs="Arial"/>
          <w:sz w:val="28"/>
          <w:szCs w:val="28"/>
        </w:rPr>
        <w:t>, observando a legislação vigente, inclusive a Lei de Acesso à Informação (Lei nº 12.527/2011) e a Lei Geral de Proteção de Dados (Lei nº 13.709/2018).</w:t>
      </w:r>
    </w:p>
    <w:p w14:paraId="23DFE7E5" w14:textId="77777777" w:rsidR="00DD53FB" w:rsidRDefault="00DD53FB" w:rsidP="00DD53FB">
      <w:pPr>
        <w:pStyle w:val="PargrafodaLista"/>
        <w:ind w:left="465"/>
        <w:jc w:val="both"/>
        <w:rPr>
          <w:rFonts w:ascii="Arial" w:hAnsi="Arial" w:cs="Arial"/>
          <w:b/>
          <w:bCs/>
          <w:sz w:val="28"/>
          <w:szCs w:val="28"/>
        </w:rPr>
      </w:pPr>
    </w:p>
    <w:p w14:paraId="2546FF05" w14:textId="2F7C7036" w:rsidR="00FD081F" w:rsidRPr="00DD53FB" w:rsidRDefault="00FD081F" w:rsidP="00DD53FB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bCs/>
          <w:sz w:val="28"/>
          <w:szCs w:val="28"/>
        </w:rPr>
      </w:pPr>
      <w:r w:rsidRPr="00DD53FB">
        <w:rPr>
          <w:rFonts w:ascii="Arial" w:hAnsi="Arial" w:cs="Arial"/>
          <w:b/>
          <w:bCs/>
          <w:sz w:val="28"/>
          <w:szCs w:val="28"/>
        </w:rPr>
        <w:t>MISSÃO, VISÃO E VALORES</w:t>
      </w:r>
    </w:p>
    <w:p w14:paraId="20B1081F" w14:textId="77777777" w:rsidR="00FD081F" w:rsidRPr="00BE6CC6" w:rsidRDefault="00FD081F" w:rsidP="00FD081F">
      <w:pPr>
        <w:pStyle w:val="PargrafodaLista"/>
        <w:ind w:left="480"/>
        <w:jc w:val="both"/>
        <w:rPr>
          <w:rFonts w:ascii="Arial" w:hAnsi="Arial" w:cs="Arial"/>
          <w:sz w:val="28"/>
          <w:szCs w:val="28"/>
        </w:rPr>
      </w:pPr>
    </w:p>
    <w:p w14:paraId="5305743D" w14:textId="58CAE7DC" w:rsidR="00FD081F" w:rsidRPr="002F0244" w:rsidRDefault="00BE6CC6" w:rsidP="00FD081F">
      <w:pPr>
        <w:pStyle w:val="PargrafodaLista"/>
        <w:ind w:left="480"/>
        <w:jc w:val="both"/>
        <w:rPr>
          <w:rFonts w:ascii="Arial" w:hAnsi="Arial" w:cs="Arial"/>
          <w:b/>
          <w:bCs/>
          <w:sz w:val="28"/>
          <w:szCs w:val="28"/>
        </w:rPr>
      </w:pPr>
      <w:r w:rsidRPr="002F0244">
        <w:rPr>
          <w:rFonts w:ascii="Arial" w:hAnsi="Arial" w:cs="Arial"/>
          <w:b/>
          <w:bCs/>
          <w:sz w:val="28"/>
          <w:szCs w:val="28"/>
        </w:rPr>
        <w:t>MISSÃO</w:t>
      </w:r>
      <w:r w:rsidR="00FD081F" w:rsidRPr="002F0244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62E4C50" w14:textId="42293E70" w:rsidR="00BE6CC6" w:rsidRPr="00BE6CC6" w:rsidRDefault="00FD081F" w:rsidP="00FD081F">
      <w:pPr>
        <w:pStyle w:val="PargrafodaLista"/>
        <w:ind w:left="480"/>
        <w:jc w:val="both"/>
        <w:rPr>
          <w:rFonts w:ascii="Arial" w:hAnsi="Arial" w:cs="Arial"/>
          <w:sz w:val="28"/>
          <w:szCs w:val="28"/>
        </w:rPr>
      </w:pPr>
      <w:r w:rsidRPr="00BE6CC6">
        <w:rPr>
          <w:rFonts w:ascii="Arial" w:hAnsi="Arial" w:cs="Arial"/>
          <w:sz w:val="28"/>
          <w:szCs w:val="28"/>
        </w:rPr>
        <w:t>Exercer com legi</w:t>
      </w:r>
      <w:r w:rsidRP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 xml:space="preserve">midade e responsabilidade a representação da sociedade </w:t>
      </w:r>
      <w:proofErr w:type="spellStart"/>
      <w:r w:rsidRPr="00BE6CC6">
        <w:rPr>
          <w:rFonts w:ascii="Arial" w:hAnsi="Arial" w:cs="Arial"/>
          <w:sz w:val="28"/>
          <w:szCs w:val="28"/>
        </w:rPr>
        <w:t>sagrens</w:t>
      </w:r>
      <w:r w:rsidRPr="00BE6CC6">
        <w:rPr>
          <w:rFonts w:ascii="Arial" w:hAnsi="Arial" w:cs="Arial"/>
          <w:sz w:val="28"/>
          <w:szCs w:val="28"/>
        </w:rPr>
        <w:t>e</w:t>
      </w:r>
      <w:proofErr w:type="spellEnd"/>
      <w:r w:rsidRPr="00BE6CC6">
        <w:rPr>
          <w:rFonts w:ascii="Arial" w:hAnsi="Arial" w:cs="Arial"/>
          <w:sz w:val="28"/>
          <w:szCs w:val="28"/>
        </w:rPr>
        <w:t>, por meio da produção legisla</w:t>
      </w:r>
      <w:r w:rsidRP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>va qualificada, da fiscalização dos atos do Poder Execu</w:t>
      </w:r>
      <w:r w:rsidRP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>vo e da deliberação de matérias de interesse público, promovendo a é</w:t>
      </w:r>
      <w:r w:rsidRP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>ca, a transparência e a eficiência na gestão ins</w:t>
      </w:r>
      <w:r w:rsidRP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>tucional, com foco no fortalecimento da democracia local e na garan</w:t>
      </w:r>
      <w:r w:rsidRP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>a dos direitos fundamentais.</w:t>
      </w:r>
    </w:p>
    <w:p w14:paraId="1ED68072" w14:textId="77777777" w:rsidR="00BE6CC6" w:rsidRPr="00BE6CC6" w:rsidRDefault="00BE6CC6" w:rsidP="00FD081F">
      <w:pPr>
        <w:pStyle w:val="PargrafodaLista"/>
        <w:ind w:left="480"/>
        <w:jc w:val="both"/>
        <w:rPr>
          <w:rFonts w:ascii="Arial" w:hAnsi="Arial" w:cs="Arial"/>
          <w:sz w:val="28"/>
          <w:szCs w:val="28"/>
        </w:rPr>
      </w:pPr>
    </w:p>
    <w:p w14:paraId="7789373C" w14:textId="347A7C2F" w:rsidR="00BE6CC6" w:rsidRPr="002F0244" w:rsidRDefault="00BE6CC6" w:rsidP="00FD081F">
      <w:pPr>
        <w:pStyle w:val="PargrafodaLista"/>
        <w:ind w:left="480"/>
        <w:jc w:val="both"/>
        <w:rPr>
          <w:rFonts w:ascii="Arial" w:hAnsi="Arial" w:cs="Arial"/>
          <w:b/>
          <w:bCs/>
          <w:sz w:val="28"/>
          <w:szCs w:val="28"/>
        </w:rPr>
      </w:pPr>
      <w:r w:rsidRPr="002F0244">
        <w:rPr>
          <w:rFonts w:ascii="Arial" w:hAnsi="Arial" w:cs="Arial"/>
          <w:b/>
          <w:bCs/>
          <w:sz w:val="28"/>
          <w:szCs w:val="28"/>
        </w:rPr>
        <w:t>VISÃO</w:t>
      </w:r>
    </w:p>
    <w:p w14:paraId="297C18A5" w14:textId="77777777" w:rsidR="00BE6CC6" w:rsidRDefault="00FD081F" w:rsidP="00FD081F">
      <w:pPr>
        <w:pStyle w:val="PargrafodaLista"/>
        <w:ind w:left="480"/>
        <w:jc w:val="both"/>
        <w:rPr>
          <w:rFonts w:ascii="Arial" w:hAnsi="Arial" w:cs="Arial"/>
          <w:sz w:val="28"/>
          <w:szCs w:val="28"/>
        </w:rPr>
      </w:pPr>
      <w:r w:rsidRPr="00BE6CC6">
        <w:rPr>
          <w:rFonts w:ascii="Arial" w:hAnsi="Arial" w:cs="Arial"/>
          <w:sz w:val="28"/>
          <w:szCs w:val="28"/>
        </w:rPr>
        <w:t>Consolidar a Câmara Municipal de Parapuã como uma ins</w:t>
      </w:r>
      <w:r w:rsid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 xml:space="preserve">tuição </w:t>
      </w:r>
      <w:proofErr w:type="spellStart"/>
      <w:r w:rsidRPr="00BE6CC6">
        <w:rPr>
          <w:rFonts w:ascii="Arial" w:hAnsi="Arial" w:cs="Arial"/>
          <w:sz w:val="28"/>
          <w:szCs w:val="28"/>
        </w:rPr>
        <w:t>legisla</w:t>
      </w:r>
      <w:r w:rsidR="00BE6CC6">
        <w:rPr>
          <w:rFonts w:ascii="Arial" w:hAnsi="Arial" w:cs="Arial"/>
          <w:sz w:val="28"/>
          <w:szCs w:val="28"/>
        </w:rPr>
        <w:t>ti</w:t>
      </w:r>
      <w:proofErr w:type="spellEnd"/>
      <w:r w:rsidRPr="00BE6CC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E6CC6">
        <w:rPr>
          <w:rFonts w:ascii="Arial" w:hAnsi="Arial" w:cs="Arial"/>
          <w:sz w:val="28"/>
          <w:szCs w:val="28"/>
        </w:rPr>
        <w:t>va</w:t>
      </w:r>
      <w:proofErr w:type="spellEnd"/>
      <w:r w:rsidRPr="00BE6CC6">
        <w:rPr>
          <w:rFonts w:ascii="Arial" w:hAnsi="Arial" w:cs="Arial"/>
          <w:sz w:val="28"/>
          <w:szCs w:val="28"/>
        </w:rPr>
        <w:t xml:space="preserve"> respeitada e acessível, reconhecida pela transparência, pela qualidade de suas decisões e pela promoção a</w:t>
      </w:r>
      <w:r w:rsid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 xml:space="preserve">va da </w:t>
      </w:r>
      <w:proofErr w:type="spellStart"/>
      <w:r w:rsidRPr="00BE6CC6">
        <w:rPr>
          <w:rFonts w:ascii="Arial" w:hAnsi="Arial" w:cs="Arial"/>
          <w:sz w:val="28"/>
          <w:szCs w:val="28"/>
        </w:rPr>
        <w:t>pa</w:t>
      </w:r>
      <w:r w:rsid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>cipação</w:t>
      </w:r>
      <w:proofErr w:type="spellEnd"/>
      <w:r w:rsidRPr="00BE6CC6">
        <w:rPr>
          <w:rFonts w:ascii="Arial" w:hAnsi="Arial" w:cs="Arial"/>
          <w:sz w:val="28"/>
          <w:szCs w:val="28"/>
        </w:rPr>
        <w:t xml:space="preserve"> cidadã, contribuindo para o fortalecimento da democracia e o desenvolvimento do município.</w:t>
      </w:r>
    </w:p>
    <w:p w14:paraId="22E14742" w14:textId="77777777" w:rsidR="00BE6CC6" w:rsidRDefault="00BE6CC6" w:rsidP="00FD081F">
      <w:pPr>
        <w:pStyle w:val="PargrafodaLista"/>
        <w:ind w:left="480"/>
        <w:jc w:val="both"/>
        <w:rPr>
          <w:rFonts w:ascii="Arial" w:hAnsi="Arial" w:cs="Arial"/>
          <w:sz w:val="28"/>
          <w:szCs w:val="28"/>
        </w:rPr>
      </w:pPr>
    </w:p>
    <w:p w14:paraId="7DA0A46D" w14:textId="77777777" w:rsidR="00BE6CC6" w:rsidRPr="002F0244" w:rsidRDefault="00BE6CC6" w:rsidP="00FD081F">
      <w:pPr>
        <w:pStyle w:val="PargrafodaLista"/>
        <w:ind w:left="480"/>
        <w:jc w:val="both"/>
        <w:rPr>
          <w:rFonts w:ascii="Arial" w:hAnsi="Arial" w:cs="Arial"/>
          <w:b/>
          <w:bCs/>
          <w:sz w:val="28"/>
          <w:szCs w:val="28"/>
        </w:rPr>
      </w:pPr>
      <w:r w:rsidRPr="002F0244">
        <w:rPr>
          <w:rFonts w:ascii="Arial" w:hAnsi="Arial" w:cs="Arial"/>
          <w:b/>
          <w:bCs/>
          <w:sz w:val="28"/>
          <w:szCs w:val="28"/>
        </w:rPr>
        <w:t>VALORES</w:t>
      </w:r>
      <w:r w:rsidR="00FD081F" w:rsidRPr="002F0244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56D08D3" w14:textId="77777777" w:rsidR="00BE6CC6" w:rsidRDefault="00FD081F" w:rsidP="00FD081F">
      <w:pPr>
        <w:pStyle w:val="PargrafodaLista"/>
        <w:ind w:left="480"/>
        <w:jc w:val="both"/>
        <w:rPr>
          <w:rFonts w:ascii="Arial" w:hAnsi="Arial" w:cs="Arial"/>
          <w:sz w:val="28"/>
          <w:szCs w:val="28"/>
        </w:rPr>
      </w:pPr>
      <w:r w:rsidRPr="00BE6CC6">
        <w:rPr>
          <w:rFonts w:ascii="Arial" w:hAnsi="Arial" w:cs="Arial"/>
          <w:sz w:val="28"/>
          <w:szCs w:val="28"/>
        </w:rPr>
        <w:sym w:font="Symbol" w:char="F0B7"/>
      </w:r>
      <w:r w:rsidRPr="00BE6CC6">
        <w:rPr>
          <w:rFonts w:ascii="Arial" w:hAnsi="Arial" w:cs="Arial"/>
          <w:sz w:val="28"/>
          <w:szCs w:val="28"/>
        </w:rPr>
        <w:t xml:space="preserve"> Legalidade e transparência</w:t>
      </w:r>
    </w:p>
    <w:p w14:paraId="09FA6735" w14:textId="77777777" w:rsidR="00BE6CC6" w:rsidRDefault="00FD081F" w:rsidP="00FD081F">
      <w:pPr>
        <w:pStyle w:val="PargrafodaLista"/>
        <w:ind w:left="480"/>
        <w:jc w:val="both"/>
        <w:rPr>
          <w:rFonts w:ascii="Arial" w:hAnsi="Arial" w:cs="Arial"/>
          <w:sz w:val="28"/>
          <w:szCs w:val="28"/>
        </w:rPr>
      </w:pPr>
      <w:r w:rsidRPr="00BE6CC6">
        <w:rPr>
          <w:rFonts w:ascii="Arial" w:hAnsi="Arial" w:cs="Arial"/>
          <w:sz w:val="28"/>
          <w:szCs w:val="28"/>
        </w:rPr>
        <w:sym w:font="Symbol" w:char="F0B7"/>
      </w:r>
      <w:r w:rsidRPr="00BE6CC6">
        <w:rPr>
          <w:rFonts w:ascii="Arial" w:hAnsi="Arial" w:cs="Arial"/>
          <w:sz w:val="28"/>
          <w:szCs w:val="28"/>
        </w:rPr>
        <w:t xml:space="preserve"> Eficiência e economicidade </w:t>
      </w:r>
    </w:p>
    <w:p w14:paraId="0E0B1198" w14:textId="77777777" w:rsidR="00BE6CC6" w:rsidRDefault="00FD081F" w:rsidP="00FD081F">
      <w:pPr>
        <w:pStyle w:val="PargrafodaLista"/>
        <w:ind w:left="480"/>
        <w:jc w:val="both"/>
        <w:rPr>
          <w:rFonts w:ascii="Arial" w:hAnsi="Arial" w:cs="Arial"/>
          <w:sz w:val="28"/>
          <w:szCs w:val="28"/>
        </w:rPr>
      </w:pPr>
      <w:r w:rsidRPr="00BE6CC6">
        <w:rPr>
          <w:rFonts w:ascii="Arial" w:hAnsi="Arial" w:cs="Arial"/>
          <w:sz w:val="28"/>
          <w:szCs w:val="28"/>
        </w:rPr>
        <w:sym w:font="Symbol" w:char="F0B7"/>
      </w:r>
      <w:r w:rsidRPr="00BE6CC6">
        <w:rPr>
          <w:rFonts w:ascii="Arial" w:hAnsi="Arial" w:cs="Arial"/>
          <w:sz w:val="28"/>
          <w:szCs w:val="28"/>
        </w:rPr>
        <w:t xml:space="preserve"> Inovação e modernização tecnológica </w:t>
      </w:r>
    </w:p>
    <w:p w14:paraId="50C8F92A" w14:textId="77777777" w:rsidR="00BE6CC6" w:rsidRDefault="00FD081F" w:rsidP="00FD081F">
      <w:pPr>
        <w:pStyle w:val="PargrafodaLista"/>
        <w:ind w:left="480"/>
        <w:jc w:val="both"/>
        <w:rPr>
          <w:rFonts w:ascii="Arial" w:hAnsi="Arial" w:cs="Arial"/>
          <w:sz w:val="28"/>
          <w:szCs w:val="28"/>
        </w:rPr>
      </w:pPr>
      <w:r w:rsidRPr="00BE6CC6">
        <w:rPr>
          <w:rFonts w:ascii="Arial" w:hAnsi="Arial" w:cs="Arial"/>
          <w:sz w:val="28"/>
          <w:szCs w:val="28"/>
        </w:rPr>
        <w:sym w:font="Symbol" w:char="F0B7"/>
      </w:r>
      <w:r w:rsidRPr="00BE6CC6">
        <w:rPr>
          <w:rFonts w:ascii="Arial" w:hAnsi="Arial" w:cs="Arial"/>
          <w:sz w:val="28"/>
          <w:szCs w:val="28"/>
        </w:rPr>
        <w:t xml:space="preserve"> Par</w:t>
      </w:r>
      <w:r w:rsid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 xml:space="preserve">cipação popular </w:t>
      </w:r>
    </w:p>
    <w:p w14:paraId="60DAF7F2" w14:textId="77777777" w:rsidR="00BE6CC6" w:rsidRDefault="00FD081F" w:rsidP="00FD081F">
      <w:pPr>
        <w:pStyle w:val="PargrafodaLista"/>
        <w:ind w:left="480"/>
        <w:jc w:val="both"/>
        <w:rPr>
          <w:rFonts w:ascii="Arial" w:hAnsi="Arial" w:cs="Arial"/>
          <w:sz w:val="28"/>
          <w:szCs w:val="28"/>
        </w:rPr>
      </w:pPr>
      <w:r w:rsidRPr="00BE6CC6">
        <w:rPr>
          <w:rFonts w:ascii="Arial" w:hAnsi="Arial" w:cs="Arial"/>
          <w:sz w:val="28"/>
          <w:szCs w:val="28"/>
        </w:rPr>
        <w:sym w:font="Symbol" w:char="F0B7"/>
      </w:r>
      <w:r w:rsidRPr="00BE6CC6">
        <w:rPr>
          <w:rFonts w:ascii="Arial" w:hAnsi="Arial" w:cs="Arial"/>
          <w:sz w:val="28"/>
          <w:szCs w:val="28"/>
        </w:rPr>
        <w:t xml:space="preserve"> Acessibilidade e inclusão </w:t>
      </w:r>
    </w:p>
    <w:p w14:paraId="46BEE7B7" w14:textId="1751FDE7" w:rsidR="00EB7F76" w:rsidRDefault="00FD081F" w:rsidP="00EB7F76">
      <w:pPr>
        <w:pStyle w:val="PargrafodaLista"/>
        <w:ind w:left="480"/>
        <w:jc w:val="both"/>
        <w:rPr>
          <w:rFonts w:ascii="Arial" w:hAnsi="Arial" w:cs="Arial"/>
          <w:sz w:val="28"/>
          <w:szCs w:val="28"/>
        </w:rPr>
      </w:pPr>
      <w:r w:rsidRPr="00BE6CC6">
        <w:rPr>
          <w:rFonts w:ascii="Arial" w:hAnsi="Arial" w:cs="Arial"/>
          <w:sz w:val="28"/>
          <w:szCs w:val="28"/>
        </w:rPr>
        <w:sym w:font="Symbol" w:char="F0B7"/>
      </w:r>
      <w:r w:rsidRPr="00BE6CC6">
        <w:rPr>
          <w:rFonts w:ascii="Arial" w:hAnsi="Arial" w:cs="Arial"/>
          <w:sz w:val="28"/>
          <w:szCs w:val="28"/>
        </w:rPr>
        <w:t xml:space="preserve"> Autonomia ins</w:t>
      </w:r>
      <w:r w:rsidR="00BE6CC6">
        <w:rPr>
          <w:rFonts w:ascii="Arial" w:hAnsi="Arial" w:cs="Arial"/>
          <w:sz w:val="28"/>
          <w:szCs w:val="28"/>
        </w:rPr>
        <w:t>ti</w:t>
      </w:r>
      <w:r w:rsidRPr="00BE6CC6">
        <w:rPr>
          <w:rFonts w:ascii="Arial" w:hAnsi="Arial" w:cs="Arial"/>
          <w:sz w:val="28"/>
          <w:szCs w:val="28"/>
        </w:rPr>
        <w:t>tucional</w:t>
      </w:r>
      <w:r w:rsidR="00EB7F76" w:rsidRPr="00EB7F76">
        <w:rPr>
          <w:rFonts w:ascii="Arial" w:hAnsi="Arial" w:cs="Arial"/>
          <w:sz w:val="28"/>
          <w:szCs w:val="28"/>
        </w:rPr>
        <w:t xml:space="preserve">           </w:t>
      </w:r>
      <w:r w:rsidR="00DD53FB">
        <w:rPr>
          <w:rFonts w:ascii="Arial" w:hAnsi="Arial" w:cs="Arial"/>
          <w:sz w:val="28"/>
          <w:szCs w:val="28"/>
        </w:rPr>
        <w:t xml:space="preserve">                                                            03</w:t>
      </w:r>
      <w:r w:rsidR="00EB7F76" w:rsidRPr="00EB7F76">
        <w:rPr>
          <w:rFonts w:ascii="Arial" w:hAnsi="Arial" w:cs="Arial"/>
          <w:sz w:val="28"/>
          <w:szCs w:val="28"/>
        </w:rPr>
        <w:t xml:space="preserve">                                               </w:t>
      </w:r>
    </w:p>
    <w:p w14:paraId="7AAF8827" w14:textId="2EA91AF9" w:rsidR="00EB7F76" w:rsidRPr="002F0244" w:rsidRDefault="00EB7F76" w:rsidP="00EB7F76">
      <w:pPr>
        <w:rPr>
          <w:rFonts w:ascii="Arial" w:hAnsi="Arial" w:cs="Arial"/>
          <w:b/>
          <w:bCs/>
          <w:sz w:val="28"/>
          <w:szCs w:val="28"/>
        </w:rPr>
      </w:pPr>
      <w:r w:rsidRPr="00EB7F76">
        <w:rPr>
          <w:rFonts w:ascii="Arial" w:hAnsi="Arial" w:cs="Arial"/>
          <w:sz w:val="28"/>
          <w:szCs w:val="28"/>
        </w:rPr>
        <w:lastRenderedPageBreak/>
        <w:t xml:space="preserve">  </w:t>
      </w:r>
      <w:r>
        <w:rPr>
          <w:noProof/>
        </w:rPr>
        <w:drawing>
          <wp:inline distT="0" distB="0" distL="0" distR="0" wp14:anchorId="40B61211" wp14:editId="59848F04">
            <wp:extent cx="388753" cy="447655"/>
            <wp:effectExtent l="0" t="0" r="0" b="0"/>
            <wp:docPr id="82969684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08" cy="45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8"/>
          <w:szCs w:val="28"/>
        </w:rPr>
        <w:t xml:space="preserve">     3.</w:t>
      </w:r>
      <w:r w:rsidRPr="002F0244">
        <w:rPr>
          <w:rFonts w:ascii="Arial" w:hAnsi="Arial" w:cs="Arial"/>
          <w:b/>
          <w:bCs/>
          <w:sz w:val="28"/>
          <w:szCs w:val="28"/>
        </w:rPr>
        <w:t xml:space="preserve">LINHAS DE DIRETRIZ INSTITUCIONAL </w:t>
      </w:r>
    </w:p>
    <w:p w14:paraId="6379DDE6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</w:p>
    <w:p w14:paraId="3698A98D" w14:textId="211F58E0" w:rsidR="00BE6CC6" w:rsidRPr="002F0244" w:rsidRDefault="00BE6CC6" w:rsidP="00BE6CC6">
      <w:pPr>
        <w:pStyle w:val="PargrafodaLista"/>
        <w:ind w:left="480"/>
        <w:jc w:val="both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t>As linhas de diretriz ins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>tucional representam os conjuntos temá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 xml:space="preserve">cos prioritários que orientam o planejamento da Câmara Municipal de </w:t>
      </w:r>
      <w:r w:rsidRPr="002F0244">
        <w:rPr>
          <w:rFonts w:ascii="Arial" w:hAnsi="Arial" w:cs="Arial"/>
          <w:sz w:val="26"/>
          <w:szCs w:val="26"/>
        </w:rPr>
        <w:t>Sagres</w:t>
      </w:r>
      <w:r w:rsidRPr="002F0244">
        <w:rPr>
          <w:rFonts w:ascii="Arial" w:hAnsi="Arial" w:cs="Arial"/>
          <w:sz w:val="26"/>
          <w:szCs w:val="26"/>
        </w:rPr>
        <w:t xml:space="preserve"> para o biênio 2025 2026. Cada linha define uma área de intervenção estratégica vinculada às atribuições legais e ao compromisso com a boa governança legisla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>va.</w:t>
      </w:r>
    </w:p>
    <w:p w14:paraId="2C7BC9C7" w14:textId="77777777" w:rsidR="00BE6CC6" w:rsidRPr="002F0244" w:rsidRDefault="00BE6CC6" w:rsidP="00BE6CC6">
      <w:pPr>
        <w:pStyle w:val="PargrafodaLista"/>
        <w:ind w:left="480"/>
        <w:jc w:val="both"/>
        <w:rPr>
          <w:rFonts w:ascii="Arial" w:hAnsi="Arial" w:cs="Arial"/>
          <w:sz w:val="26"/>
          <w:szCs w:val="26"/>
        </w:rPr>
      </w:pPr>
    </w:p>
    <w:p w14:paraId="2AB5FA2F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b/>
          <w:bCs/>
          <w:sz w:val="26"/>
          <w:szCs w:val="26"/>
        </w:rPr>
      </w:pPr>
      <w:r w:rsidRPr="002F0244">
        <w:rPr>
          <w:rFonts w:ascii="Arial" w:hAnsi="Arial" w:cs="Arial"/>
          <w:b/>
          <w:bCs/>
          <w:sz w:val="26"/>
          <w:szCs w:val="26"/>
        </w:rPr>
        <w:t xml:space="preserve"> I – Transparência e Acesso à Informação </w:t>
      </w:r>
    </w:p>
    <w:p w14:paraId="4928D50E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b/>
          <w:bCs/>
          <w:sz w:val="26"/>
          <w:szCs w:val="26"/>
        </w:rPr>
      </w:pPr>
    </w:p>
    <w:p w14:paraId="2BB1BC0D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Atualizar e ampliar o Portal da Transparência segundo o Programa Nacional de Transparência Pública.</w:t>
      </w:r>
    </w:p>
    <w:p w14:paraId="1B9A73C6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t xml:space="preserve"> </w:t>
      </w: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Responder com eficiência às demandas da Ouvidoria e SIC. </w:t>
      </w:r>
    </w:p>
    <w:p w14:paraId="3BD6D7C7" w14:textId="64F81069" w:rsidR="00CD5117" w:rsidRPr="002F0244" w:rsidRDefault="00BE6CC6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Alinhar os norma vos internos às leis federais de transparência.</w:t>
      </w:r>
    </w:p>
    <w:p w14:paraId="1C4D4C54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</w:p>
    <w:p w14:paraId="21F1B232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b/>
          <w:bCs/>
          <w:sz w:val="26"/>
          <w:szCs w:val="26"/>
        </w:rPr>
      </w:pPr>
      <w:r w:rsidRPr="002F0244">
        <w:rPr>
          <w:rFonts w:ascii="Arial" w:hAnsi="Arial" w:cs="Arial"/>
          <w:b/>
          <w:bCs/>
          <w:sz w:val="26"/>
          <w:szCs w:val="26"/>
        </w:rPr>
        <w:t>II – Modernização Documental</w:t>
      </w:r>
    </w:p>
    <w:p w14:paraId="2D4323FD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b/>
          <w:bCs/>
          <w:sz w:val="26"/>
          <w:szCs w:val="26"/>
        </w:rPr>
      </w:pPr>
    </w:p>
    <w:p w14:paraId="587C76E4" w14:textId="78C7E507" w:rsidR="00BE6CC6" w:rsidRPr="002F0244" w:rsidRDefault="00BE6CC6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t xml:space="preserve"> </w:t>
      </w: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Digitalizar arquivos e disponibilizar em formato pesquisável a legislação municipal em site oficial – </w:t>
      </w:r>
      <w:hyperlink r:id="rId7" w:history="1">
        <w:r w:rsidRPr="002F0244">
          <w:rPr>
            <w:rStyle w:val="Hyperlink"/>
            <w:rFonts w:ascii="Arial" w:hAnsi="Arial" w:cs="Arial"/>
            <w:sz w:val="26"/>
            <w:szCs w:val="26"/>
          </w:rPr>
          <w:t>www.</w:t>
        </w:r>
        <w:r w:rsidRPr="002F0244">
          <w:rPr>
            <w:rStyle w:val="Hyperlink"/>
            <w:rFonts w:ascii="Arial" w:hAnsi="Arial" w:cs="Arial"/>
            <w:sz w:val="26"/>
            <w:szCs w:val="26"/>
          </w:rPr>
          <w:t>sagres</w:t>
        </w:r>
        <w:r w:rsidRPr="002F0244">
          <w:rPr>
            <w:rStyle w:val="Hyperlink"/>
            <w:rFonts w:ascii="Arial" w:hAnsi="Arial" w:cs="Arial"/>
            <w:sz w:val="26"/>
            <w:szCs w:val="26"/>
          </w:rPr>
          <w:t>.sp.leg.br</w:t>
        </w:r>
      </w:hyperlink>
      <w:r w:rsidRPr="002F0244">
        <w:rPr>
          <w:rFonts w:ascii="Arial" w:hAnsi="Arial" w:cs="Arial"/>
          <w:sz w:val="26"/>
          <w:szCs w:val="26"/>
        </w:rPr>
        <w:t xml:space="preserve"> </w:t>
      </w:r>
    </w:p>
    <w:p w14:paraId="34975555" w14:textId="38DD98F7" w:rsidR="00BE6CC6" w:rsidRPr="002F0244" w:rsidRDefault="00BE6CC6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Reduzir o uso de papel, priorizando a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>vidades internas por meios digitais.</w:t>
      </w:r>
    </w:p>
    <w:p w14:paraId="39B5D07B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b/>
          <w:bCs/>
          <w:sz w:val="26"/>
          <w:szCs w:val="26"/>
        </w:rPr>
      </w:pPr>
    </w:p>
    <w:p w14:paraId="5DF97AFF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b/>
          <w:bCs/>
          <w:sz w:val="26"/>
          <w:szCs w:val="26"/>
        </w:rPr>
      </w:pPr>
      <w:r w:rsidRPr="002F0244">
        <w:rPr>
          <w:rFonts w:ascii="Arial" w:hAnsi="Arial" w:cs="Arial"/>
          <w:b/>
          <w:bCs/>
          <w:sz w:val="26"/>
          <w:szCs w:val="26"/>
        </w:rPr>
        <w:t xml:space="preserve">III – Eficiência Financeira e Orçamentária </w:t>
      </w:r>
    </w:p>
    <w:p w14:paraId="11F591DA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</w:p>
    <w:p w14:paraId="4F0F2D83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Elaborar anualmente o Plano de Contratações e evitar despesas fora do planejamento.</w:t>
      </w:r>
    </w:p>
    <w:p w14:paraId="5137041D" w14:textId="429BE1DA" w:rsidR="00BE6CC6" w:rsidRPr="002F0244" w:rsidRDefault="00BE6CC6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t xml:space="preserve"> </w:t>
      </w: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Avaliar e, se per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>nente, devolver duodécimos excedentes ao Execu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>vo.</w:t>
      </w:r>
    </w:p>
    <w:p w14:paraId="06AA7D19" w14:textId="77777777" w:rsidR="00BE6CC6" w:rsidRPr="002F0244" w:rsidRDefault="00BE6CC6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</w:p>
    <w:p w14:paraId="07D9673A" w14:textId="77777777" w:rsidR="002F0244" w:rsidRPr="002F0244" w:rsidRDefault="002F0244" w:rsidP="00BE6CC6">
      <w:pPr>
        <w:pStyle w:val="PargrafodaLista"/>
        <w:ind w:left="480"/>
        <w:rPr>
          <w:rFonts w:ascii="Arial" w:hAnsi="Arial" w:cs="Arial"/>
          <w:b/>
          <w:bCs/>
          <w:sz w:val="26"/>
          <w:szCs w:val="26"/>
        </w:rPr>
      </w:pPr>
      <w:r w:rsidRPr="002F0244">
        <w:rPr>
          <w:rFonts w:ascii="Arial" w:hAnsi="Arial" w:cs="Arial"/>
          <w:b/>
          <w:bCs/>
          <w:sz w:val="26"/>
          <w:szCs w:val="26"/>
        </w:rPr>
        <w:t xml:space="preserve">IV – Capacitação de Vereadores e Servidores </w:t>
      </w:r>
    </w:p>
    <w:p w14:paraId="611E8EA6" w14:textId="77777777" w:rsidR="002F0244" w:rsidRPr="002F0244" w:rsidRDefault="002F0244" w:rsidP="00BE6CC6">
      <w:pPr>
        <w:pStyle w:val="PargrafodaLista"/>
        <w:ind w:left="480"/>
        <w:rPr>
          <w:rFonts w:ascii="Arial" w:hAnsi="Arial" w:cs="Arial"/>
          <w:b/>
          <w:bCs/>
          <w:sz w:val="26"/>
          <w:szCs w:val="26"/>
        </w:rPr>
      </w:pPr>
    </w:p>
    <w:p w14:paraId="2D0A7406" w14:textId="77777777" w:rsidR="002F0244" w:rsidRPr="002F0244" w:rsidRDefault="002F0244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Es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>mular a par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>cipação em cursos de formação con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>nuada.</w:t>
      </w:r>
    </w:p>
    <w:p w14:paraId="5AF958E1" w14:textId="77777777" w:rsidR="002F0244" w:rsidRPr="002F0244" w:rsidRDefault="002F0244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t xml:space="preserve"> </w:t>
      </w: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Celebrar parcerias com ins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 xml:space="preserve">tuições como o Interlegis e Escolas do Legisla vo. </w:t>
      </w:r>
    </w:p>
    <w:p w14:paraId="40437691" w14:textId="4725E081" w:rsidR="00BE6CC6" w:rsidRPr="002F0244" w:rsidRDefault="002F0244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Valorizar o desenvolvimento pessoal e ins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>tucional.</w:t>
      </w:r>
    </w:p>
    <w:p w14:paraId="3258C394" w14:textId="77777777" w:rsidR="002F0244" w:rsidRPr="002F0244" w:rsidRDefault="002F0244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</w:p>
    <w:p w14:paraId="7421AE39" w14:textId="77777777" w:rsidR="002F0244" w:rsidRPr="002F0244" w:rsidRDefault="002F0244" w:rsidP="00BE6CC6">
      <w:pPr>
        <w:pStyle w:val="PargrafodaLista"/>
        <w:ind w:left="480"/>
        <w:rPr>
          <w:rFonts w:ascii="Arial" w:hAnsi="Arial" w:cs="Arial"/>
          <w:b/>
          <w:bCs/>
          <w:sz w:val="26"/>
          <w:szCs w:val="26"/>
        </w:rPr>
      </w:pPr>
      <w:r w:rsidRPr="002F0244">
        <w:rPr>
          <w:rFonts w:ascii="Arial" w:hAnsi="Arial" w:cs="Arial"/>
          <w:b/>
          <w:bCs/>
          <w:sz w:val="26"/>
          <w:szCs w:val="26"/>
        </w:rPr>
        <w:t xml:space="preserve">V – Proteção de Dados e Segurança da Informação </w:t>
      </w:r>
    </w:p>
    <w:p w14:paraId="01D1031F" w14:textId="77777777" w:rsidR="002F0244" w:rsidRPr="002F0244" w:rsidRDefault="002F0244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Viabilizar a regulamentação da LGPD de acordo com a realidade da Câmara Municipal de Parapuã. </w:t>
      </w:r>
    </w:p>
    <w:p w14:paraId="7B71277F" w14:textId="77777777" w:rsidR="002F0244" w:rsidRDefault="002F0244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Oferecer capacitação periódica sobre segurança da informação. </w:t>
      </w:r>
    </w:p>
    <w:p w14:paraId="50AD1267" w14:textId="77777777" w:rsidR="002F0244" w:rsidRPr="002F0244" w:rsidRDefault="002F0244" w:rsidP="00BE6CC6">
      <w:pPr>
        <w:pStyle w:val="PargrafodaLista"/>
        <w:ind w:left="480"/>
        <w:rPr>
          <w:rFonts w:ascii="Arial" w:hAnsi="Arial" w:cs="Arial"/>
          <w:sz w:val="26"/>
          <w:szCs w:val="26"/>
        </w:rPr>
      </w:pPr>
    </w:p>
    <w:p w14:paraId="45A66151" w14:textId="21EE44E2" w:rsidR="002F0244" w:rsidRPr="002F0244" w:rsidRDefault="002F0244" w:rsidP="00BE6CC6">
      <w:pPr>
        <w:pStyle w:val="PargrafodaLista"/>
        <w:ind w:left="480"/>
        <w:rPr>
          <w:rFonts w:ascii="Arial" w:hAnsi="Arial" w:cs="Arial"/>
          <w:b/>
          <w:bCs/>
          <w:sz w:val="26"/>
          <w:szCs w:val="26"/>
        </w:rPr>
      </w:pPr>
      <w:r w:rsidRPr="002F0244">
        <w:rPr>
          <w:rFonts w:ascii="Arial" w:hAnsi="Arial" w:cs="Arial"/>
          <w:b/>
          <w:bCs/>
          <w:sz w:val="26"/>
          <w:szCs w:val="26"/>
        </w:rPr>
        <w:t>VI – Par</w:t>
      </w:r>
      <w:r w:rsidRPr="002F0244">
        <w:rPr>
          <w:rFonts w:ascii="Arial" w:hAnsi="Arial" w:cs="Arial"/>
          <w:b/>
          <w:bCs/>
          <w:sz w:val="26"/>
          <w:szCs w:val="26"/>
        </w:rPr>
        <w:t>ti</w:t>
      </w:r>
      <w:r w:rsidRPr="002F0244">
        <w:rPr>
          <w:rFonts w:ascii="Arial" w:hAnsi="Arial" w:cs="Arial"/>
          <w:b/>
          <w:bCs/>
          <w:sz w:val="26"/>
          <w:szCs w:val="26"/>
        </w:rPr>
        <w:t xml:space="preserve">cipação Cidadã e Comunicação Social </w:t>
      </w:r>
    </w:p>
    <w:p w14:paraId="33AA1359" w14:textId="565C57C2" w:rsidR="002F0244" w:rsidRPr="002F0244" w:rsidRDefault="002F0244" w:rsidP="00BE6CC6">
      <w:pPr>
        <w:pStyle w:val="PargrafodaLista"/>
        <w:ind w:left="480"/>
        <w:rPr>
          <w:rFonts w:ascii="Arial" w:hAnsi="Arial" w:cs="Arial"/>
          <w:sz w:val="28"/>
          <w:szCs w:val="28"/>
        </w:rPr>
      </w:pPr>
      <w:r w:rsidRPr="002F0244">
        <w:rPr>
          <w:rFonts w:ascii="Arial" w:hAnsi="Arial" w:cs="Arial"/>
          <w:sz w:val="26"/>
          <w:szCs w:val="26"/>
        </w:rPr>
        <w:sym w:font="Symbol" w:char="F0B7"/>
      </w:r>
      <w:r w:rsidRPr="002F0244">
        <w:rPr>
          <w:rFonts w:ascii="Arial" w:hAnsi="Arial" w:cs="Arial"/>
          <w:sz w:val="26"/>
          <w:szCs w:val="26"/>
        </w:rPr>
        <w:t xml:space="preserve"> Es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>mular a par</w:t>
      </w:r>
      <w:r w:rsidRPr="002F0244">
        <w:rPr>
          <w:rFonts w:ascii="Arial" w:hAnsi="Arial" w:cs="Arial"/>
          <w:sz w:val="26"/>
          <w:szCs w:val="26"/>
        </w:rPr>
        <w:t>ti</w:t>
      </w:r>
      <w:r w:rsidRPr="002F0244">
        <w:rPr>
          <w:rFonts w:ascii="Arial" w:hAnsi="Arial" w:cs="Arial"/>
          <w:sz w:val="26"/>
          <w:szCs w:val="26"/>
        </w:rPr>
        <w:t>cipação da população em audiências públicas.</w:t>
      </w:r>
    </w:p>
    <w:p w14:paraId="44F9C79E" w14:textId="77777777" w:rsidR="00BE6CC6" w:rsidRDefault="00BE6CC6" w:rsidP="00BE6CC6">
      <w:pPr>
        <w:pStyle w:val="PargrafodaLista"/>
        <w:ind w:left="480"/>
        <w:rPr>
          <w:rFonts w:ascii="Arial" w:hAnsi="Arial" w:cs="Arial"/>
          <w:sz w:val="28"/>
          <w:szCs w:val="28"/>
        </w:rPr>
      </w:pPr>
    </w:p>
    <w:p w14:paraId="295BEDD0" w14:textId="77F8C301" w:rsidR="00BE6CC6" w:rsidRPr="00BE6CC6" w:rsidRDefault="00DD53FB" w:rsidP="00BE6CC6">
      <w:pPr>
        <w:pStyle w:val="PargrafodaLista"/>
        <w:ind w:left="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</w:t>
      </w:r>
      <w:r w:rsidR="00EB7F76">
        <w:rPr>
          <w:rFonts w:ascii="Arial" w:hAnsi="Arial" w:cs="Arial"/>
          <w:sz w:val="28"/>
          <w:szCs w:val="28"/>
        </w:rPr>
        <w:t>04</w:t>
      </w:r>
    </w:p>
    <w:p w14:paraId="517E49C5" w14:textId="77777777" w:rsidR="00CD5117" w:rsidRDefault="00CD5117"/>
    <w:p w14:paraId="7658F0E7" w14:textId="713A5F6D" w:rsidR="00CD5117" w:rsidRDefault="00EB7F76">
      <w:r>
        <w:rPr>
          <w:noProof/>
        </w:rPr>
        <w:drawing>
          <wp:inline distT="0" distB="0" distL="0" distR="0" wp14:anchorId="676BD25B" wp14:editId="4FFDDFEE">
            <wp:extent cx="388753" cy="447655"/>
            <wp:effectExtent l="0" t="0" r="0" b="0"/>
            <wp:docPr id="120094600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08" cy="45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E45BE" w14:textId="6177391E" w:rsidR="002F0244" w:rsidRPr="00EB7F76" w:rsidRDefault="002F0244" w:rsidP="002F0244">
      <w:pPr>
        <w:pStyle w:val="PargrafodaLista"/>
        <w:numPr>
          <w:ilvl w:val="0"/>
          <w:numId w:val="3"/>
        </w:numPr>
        <w:rPr>
          <w:b/>
          <w:bCs/>
          <w:sz w:val="28"/>
          <w:szCs w:val="28"/>
        </w:rPr>
      </w:pPr>
      <w:r w:rsidRPr="00EB7F76">
        <w:rPr>
          <w:b/>
          <w:bCs/>
          <w:sz w:val="28"/>
          <w:szCs w:val="28"/>
        </w:rPr>
        <w:t>PLANO DE AÇÃO</w:t>
      </w:r>
    </w:p>
    <w:tbl>
      <w:tblPr>
        <w:tblStyle w:val="Tabelacomgrade"/>
        <w:tblW w:w="10349" w:type="dxa"/>
        <w:tblInd w:w="-289" w:type="dxa"/>
        <w:tblLook w:val="04A0" w:firstRow="1" w:lastRow="0" w:firstColumn="1" w:lastColumn="0" w:noHBand="0" w:noVBand="1"/>
      </w:tblPr>
      <w:tblGrid>
        <w:gridCol w:w="3686"/>
        <w:gridCol w:w="3021"/>
        <w:gridCol w:w="3642"/>
      </w:tblGrid>
      <w:tr w:rsidR="002F0244" w14:paraId="09A023AA" w14:textId="77777777" w:rsidTr="00D24CF3">
        <w:tc>
          <w:tcPr>
            <w:tcW w:w="3686" w:type="dxa"/>
          </w:tcPr>
          <w:p w14:paraId="449BC7E4" w14:textId="71E37166" w:rsidR="002F0244" w:rsidRDefault="002F0244" w:rsidP="002F024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AÇÃO ESTRATÉGICA</w:t>
            </w:r>
          </w:p>
        </w:tc>
        <w:tc>
          <w:tcPr>
            <w:tcW w:w="3021" w:type="dxa"/>
          </w:tcPr>
          <w:p w14:paraId="2750403C" w14:textId="24E1A2A6" w:rsidR="002F0244" w:rsidRDefault="002F0244" w:rsidP="00D24CF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LINHA DE DIRETRIZ</w:t>
            </w:r>
            <w:r w:rsidR="00D24CF3">
              <w:rPr>
                <w:b/>
                <w:bCs/>
                <w:sz w:val="28"/>
                <w:szCs w:val="28"/>
              </w:rPr>
              <w:t xml:space="preserve">       </w:t>
            </w:r>
            <w:r>
              <w:rPr>
                <w:b/>
                <w:bCs/>
                <w:sz w:val="28"/>
                <w:szCs w:val="28"/>
              </w:rPr>
              <w:t xml:space="preserve"> RELACIONADA</w:t>
            </w:r>
          </w:p>
        </w:tc>
        <w:tc>
          <w:tcPr>
            <w:tcW w:w="3642" w:type="dxa"/>
          </w:tcPr>
          <w:p w14:paraId="4CBCFF6F" w14:textId="11C3761F" w:rsidR="002F0244" w:rsidRDefault="00D24CF3" w:rsidP="002F024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OBJETIVO ESPERADO</w:t>
            </w:r>
          </w:p>
        </w:tc>
      </w:tr>
      <w:tr w:rsidR="002F0244" w14:paraId="608A2020" w14:textId="77777777" w:rsidTr="00D24CF3">
        <w:tc>
          <w:tcPr>
            <w:tcW w:w="3686" w:type="dxa"/>
          </w:tcPr>
          <w:p w14:paraId="209B09DB" w14:textId="77777777" w:rsidR="002F0244" w:rsidRDefault="00D24CF3" w:rsidP="002F02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Atualizar o Portal da Transparência</w:t>
            </w:r>
          </w:p>
          <w:p w14:paraId="5F84D82B" w14:textId="51CDC176" w:rsidR="00D24CF3" w:rsidRPr="00D24CF3" w:rsidRDefault="00D24CF3" w:rsidP="002F0244">
            <w:pPr>
              <w:rPr>
                <w:sz w:val="28"/>
                <w:szCs w:val="28"/>
              </w:rPr>
            </w:pPr>
          </w:p>
        </w:tc>
        <w:tc>
          <w:tcPr>
            <w:tcW w:w="3021" w:type="dxa"/>
          </w:tcPr>
          <w:p w14:paraId="0665D84B" w14:textId="7AA7F135" w:rsidR="002F0244" w:rsidRPr="00D24CF3" w:rsidRDefault="00D24CF3" w:rsidP="00D24C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I-</w:t>
            </w:r>
            <w:r w:rsidRPr="00D24CF3">
              <w:rPr>
                <w:sz w:val="28"/>
                <w:szCs w:val="28"/>
              </w:rPr>
              <w:t xml:space="preserve">Transparência </w:t>
            </w:r>
            <w:proofErr w:type="gramStart"/>
            <w:r w:rsidRPr="00D24CF3">
              <w:rPr>
                <w:sz w:val="28"/>
                <w:szCs w:val="28"/>
              </w:rPr>
              <w:t>e  Acesso</w:t>
            </w:r>
            <w:proofErr w:type="gramEnd"/>
            <w:r w:rsidRPr="00D24CF3">
              <w:rPr>
                <w:sz w:val="28"/>
                <w:szCs w:val="28"/>
              </w:rPr>
              <w:t xml:space="preserve"> à informação</w:t>
            </w:r>
          </w:p>
        </w:tc>
        <w:tc>
          <w:tcPr>
            <w:tcW w:w="3642" w:type="dxa"/>
          </w:tcPr>
          <w:p w14:paraId="0C277397" w14:textId="0EBA0340" w:rsidR="002F0244" w:rsidRPr="00D24CF3" w:rsidRDefault="00D24CF3" w:rsidP="002F0244">
            <w:pPr>
              <w:rPr>
                <w:sz w:val="28"/>
                <w:szCs w:val="28"/>
              </w:rPr>
            </w:pPr>
            <w:r w:rsidRPr="00D24CF3">
              <w:rPr>
                <w:sz w:val="28"/>
                <w:szCs w:val="28"/>
              </w:rPr>
              <w:t>Disponibilizar dados públicos com clareza e acessibilidade</w:t>
            </w:r>
          </w:p>
        </w:tc>
      </w:tr>
      <w:tr w:rsidR="002F0244" w14:paraId="3769A9B5" w14:textId="77777777" w:rsidTr="00D24CF3">
        <w:tc>
          <w:tcPr>
            <w:tcW w:w="3686" w:type="dxa"/>
          </w:tcPr>
          <w:p w14:paraId="7B605625" w14:textId="77777777" w:rsidR="002F0244" w:rsidRPr="00D24CF3" w:rsidRDefault="00D24CF3" w:rsidP="00D24CF3">
            <w:pPr>
              <w:jc w:val="both"/>
              <w:rPr>
                <w:sz w:val="28"/>
                <w:szCs w:val="28"/>
              </w:rPr>
            </w:pPr>
            <w:r w:rsidRPr="00D24CF3">
              <w:rPr>
                <w:sz w:val="28"/>
                <w:szCs w:val="28"/>
              </w:rPr>
              <w:t>Implantar ou aperfeiçoar o sistema de documentos digitais</w:t>
            </w:r>
          </w:p>
          <w:p w14:paraId="2DFF5546" w14:textId="39999AA1" w:rsidR="00D24CF3" w:rsidRPr="00D24CF3" w:rsidRDefault="00D24CF3" w:rsidP="00D24CF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21" w:type="dxa"/>
          </w:tcPr>
          <w:p w14:paraId="37773C9E" w14:textId="74911A24" w:rsidR="002F0244" w:rsidRPr="00D24CF3" w:rsidRDefault="00D24CF3" w:rsidP="002F0244">
            <w:pPr>
              <w:rPr>
                <w:sz w:val="28"/>
                <w:szCs w:val="28"/>
              </w:rPr>
            </w:pPr>
            <w:r w:rsidRPr="00D24CF3">
              <w:rPr>
                <w:sz w:val="28"/>
                <w:szCs w:val="28"/>
              </w:rPr>
              <w:t>II- Modernização Documental</w:t>
            </w:r>
          </w:p>
        </w:tc>
        <w:tc>
          <w:tcPr>
            <w:tcW w:w="3642" w:type="dxa"/>
          </w:tcPr>
          <w:p w14:paraId="745D393C" w14:textId="527456C3" w:rsidR="002F0244" w:rsidRPr="00D24CF3" w:rsidRDefault="00D24CF3" w:rsidP="002F0244">
            <w:pPr>
              <w:rPr>
                <w:sz w:val="28"/>
                <w:szCs w:val="28"/>
              </w:rPr>
            </w:pPr>
            <w:r w:rsidRPr="00D24CF3">
              <w:rPr>
                <w:sz w:val="28"/>
                <w:szCs w:val="28"/>
              </w:rPr>
              <w:t>Tornar os processos internos mais ágeis e sustentáveis</w:t>
            </w:r>
          </w:p>
        </w:tc>
      </w:tr>
      <w:tr w:rsidR="002F0244" w14:paraId="120E2FE4" w14:textId="77777777" w:rsidTr="00D24CF3">
        <w:tc>
          <w:tcPr>
            <w:tcW w:w="3686" w:type="dxa"/>
          </w:tcPr>
          <w:p w14:paraId="6DA9FB31" w14:textId="77777777" w:rsidR="002F0244" w:rsidRPr="00D24CF3" w:rsidRDefault="00D24CF3" w:rsidP="00D24CF3">
            <w:pPr>
              <w:jc w:val="both"/>
              <w:rPr>
                <w:sz w:val="28"/>
                <w:szCs w:val="28"/>
              </w:rPr>
            </w:pPr>
            <w:r w:rsidRPr="00D24CF3">
              <w:rPr>
                <w:sz w:val="28"/>
                <w:szCs w:val="28"/>
              </w:rPr>
              <w:t>Elaborar orçamento anual com fixação de receitas e despesas</w:t>
            </w:r>
          </w:p>
          <w:p w14:paraId="6BA068C8" w14:textId="0AE87854" w:rsidR="00D24CF3" w:rsidRDefault="00D24CF3" w:rsidP="002F024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21" w:type="dxa"/>
          </w:tcPr>
          <w:p w14:paraId="03E0AD4E" w14:textId="6ACAC727" w:rsidR="002F0244" w:rsidRPr="00D24CF3" w:rsidRDefault="00D24CF3" w:rsidP="002F0244">
            <w:pPr>
              <w:rPr>
                <w:sz w:val="28"/>
                <w:szCs w:val="28"/>
              </w:rPr>
            </w:pPr>
            <w:r w:rsidRPr="00D24CF3">
              <w:rPr>
                <w:sz w:val="28"/>
                <w:szCs w:val="28"/>
              </w:rPr>
              <w:t>III</w:t>
            </w:r>
            <w:proofErr w:type="gramStart"/>
            <w:r w:rsidRPr="00D24CF3">
              <w:rPr>
                <w:sz w:val="28"/>
                <w:szCs w:val="28"/>
              </w:rPr>
              <w:t>-  Eficiência</w:t>
            </w:r>
            <w:proofErr w:type="gramEnd"/>
            <w:r w:rsidRPr="00D24CF3">
              <w:rPr>
                <w:sz w:val="28"/>
                <w:szCs w:val="28"/>
              </w:rPr>
              <w:t xml:space="preserve"> Financeira e Orçamentária</w:t>
            </w:r>
          </w:p>
        </w:tc>
        <w:tc>
          <w:tcPr>
            <w:tcW w:w="3642" w:type="dxa"/>
          </w:tcPr>
          <w:p w14:paraId="5D654B7F" w14:textId="2855AE9F" w:rsidR="002F0244" w:rsidRPr="00D24CF3" w:rsidRDefault="00D24CF3" w:rsidP="002F0244">
            <w:pPr>
              <w:rPr>
                <w:sz w:val="28"/>
                <w:szCs w:val="28"/>
              </w:rPr>
            </w:pPr>
            <w:r w:rsidRPr="00D24CF3">
              <w:rPr>
                <w:sz w:val="28"/>
                <w:szCs w:val="28"/>
              </w:rPr>
              <w:t>Promover economicidade e regularidade na execução financeira</w:t>
            </w:r>
          </w:p>
        </w:tc>
      </w:tr>
      <w:tr w:rsidR="002F0244" w14:paraId="40693B3B" w14:textId="77777777" w:rsidTr="00D24CF3">
        <w:tc>
          <w:tcPr>
            <w:tcW w:w="3686" w:type="dxa"/>
          </w:tcPr>
          <w:p w14:paraId="783A52F3" w14:textId="77777777" w:rsidR="002F0244" w:rsidRPr="00D24CF3" w:rsidRDefault="00D24CF3" w:rsidP="002F0244">
            <w:pPr>
              <w:rPr>
                <w:sz w:val="28"/>
                <w:szCs w:val="28"/>
              </w:rPr>
            </w:pPr>
            <w:r w:rsidRPr="00D24CF3">
              <w:rPr>
                <w:sz w:val="28"/>
                <w:szCs w:val="28"/>
              </w:rPr>
              <w:t>Realizar ações de capacitação por meio de parcerias</w:t>
            </w:r>
          </w:p>
          <w:p w14:paraId="454FEEC2" w14:textId="372F6279" w:rsidR="00D24CF3" w:rsidRDefault="00D24CF3" w:rsidP="002F024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21" w:type="dxa"/>
          </w:tcPr>
          <w:p w14:paraId="26875368" w14:textId="3C005E11" w:rsidR="002F0244" w:rsidRPr="00D24CF3" w:rsidRDefault="00D24CF3" w:rsidP="002F0244">
            <w:pPr>
              <w:rPr>
                <w:sz w:val="28"/>
                <w:szCs w:val="28"/>
              </w:rPr>
            </w:pPr>
            <w:r w:rsidRPr="00D24CF3">
              <w:rPr>
                <w:sz w:val="28"/>
                <w:szCs w:val="28"/>
              </w:rPr>
              <w:t>IV- Capacitação de Servidores</w:t>
            </w:r>
          </w:p>
        </w:tc>
        <w:tc>
          <w:tcPr>
            <w:tcW w:w="3642" w:type="dxa"/>
          </w:tcPr>
          <w:p w14:paraId="309788D6" w14:textId="0E6C7109" w:rsidR="002F0244" w:rsidRPr="00EB7F76" w:rsidRDefault="00EB7F76" w:rsidP="002F0244">
            <w:pPr>
              <w:rPr>
                <w:sz w:val="28"/>
                <w:szCs w:val="28"/>
              </w:rPr>
            </w:pPr>
            <w:r w:rsidRPr="00EB7F76">
              <w:rPr>
                <w:sz w:val="28"/>
                <w:szCs w:val="28"/>
              </w:rPr>
              <w:t>Qualificar o corpo técnico do Legislativo</w:t>
            </w:r>
          </w:p>
        </w:tc>
      </w:tr>
      <w:tr w:rsidR="002F0244" w14:paraId="61E1137E" w14:textId="77777777" w:rsidTr="00D24CF3">
        <w:tc>
          <w:tcPr>
            <w:tcW w:w="3686" w:type="dxa"/>
          </w:tcPr>
          <w:p w14:paraId="44F24BDC" w14:textId="77777777" w:rsidR="002F0244" w:rsidRPr="00D24CF3" w:rsidRDefault="00D24CF3" w:rsidP="002F0244">
            <w:pPr>
              <w:rPr>
                <w:sz w:val="28"/>
                <w:szCs w:val="28"/>
              </w:rPr>
            </w:pPr>
            <w:r w:rsidRPr="00D24CF3">
              <w:rPr>
                <w:sz w:val="28"/>
                <w:szCs w:val="28"/>
              </w:rPr>
              <w:t>Viabilizar a regulamentação da LGPD</w:t>
            </w:r>
          </w:p>
          <w:p w14:paraId="201216D5" w14:textId="293749D6" w:rsidR="00D24CF3" w:rsidRPr="00D24CF3" w:rsidRDefault="00D24CF3" w:rsidP="002F0244">
            <w:pPr>
              <w:rPr>
                <w:sz w:val="28"/>
                <w:szCs w:val="28"/>
              </w:rPr>
            </w:pPr>
          </w:p>
        </w:tc>
        <w:tc>
          <w:tcPr>
            <w:tcW w:w="3021" w:type="dxa"/>
          </w:tcPr>
          <w:p w14:paraId="7102BF65" w14:textId="53087859" w:rsidR="002F0244" w:rsidRPr="00D24CF3" w:rsidRDefault="00D24CF3" w:rsidP="002F0244">
            <w:pPr>
              <w:rPr>
                <w:sz w:val="28"/>
                <w:szCs w:val="28"/>
              </w:rPr>
            </w:pPr>
            <w:r w:rsidRPr="00D24CF3">
              <w:rPr>
                <w:sz w:val="28"/>
                <w:szCs w:val="28"/>
              </w:rPr>
              <w:t>V- Proteção de Dados e Segurança da Informação</w:t>
            </w:r>
          </w:p>
        </w:tc>
        <w:tc>
          <w:tcPr>
            <w:tcW w:w="3642" w:type="dxa"/>
          </w:tcPr>
          <w:p w14:paraId="1175739D" w14:textId="4658CB09" w:rsidR="002F0244" w:rsidRPr="00EB7F76" w:rsidRDefault="00EB7F76" w:rsidP="002F0244">
            <w:pPr>
              <w:rPr>
                <w:sz w:val="28"/>
                <w:szCs w:val="28"/>
              </w:rPr>
            </w:pPr>
            <w:r w:rsidRPr="00EB7F76">
              <w:rPr>
                <w:sz w:val="28"/>
                <w:szCs w:val="28"/>
              </w:rPr>
              <w:t>Assegurar conformidade legal no uso de dados pessoais</w:t>
            </w:r>
          </w:p>
        </w:tc>
      </w:tr>
      <w:tr w:rsidR="00D24CF3" w14:paraId="6C8512C9" w14:textId="77777777" w:rsidTr="00D24CF3">
        <w:tc>
          <w:tcPr>
            <w:tcW w:w="3686" w:type="dxa"/>
          </w:tcPr>
          <w:p w14:paraId="1EF65C0E" w14:textId="339BF6DD" w:rsidR="00D24CF3" w:rsidRPr="00D24CF3" w:rsidRDefault="00D24CF3" w:rsidP="002F02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Estimular a participação pública nas ações legislativas.</w:t>
            </w:r>
          </w:p>
        </w:tc>
        <w:tc>
          <w:tcPr>
            <w:tcW w:w="3021" w:type="dxa"/>
          </w:tcPr>
          <w:p w14:paraId="6C36563B" w14:textId="77B04D95" w:rsidR="00D24CF3" w:rsidRPr="00D24CF3" w:rsidRDefault="00D24CF3" w:rsidP="002F0244">
            <w:pPr>
              <w:rPr>
                <w:sz w:val="28"/>
                <w:szCs w:val="28"/>
              </w:rPr>
            </w:pPr>
            <w:r w:rsidRPr="00D24CF3">
              <w:rPr>
                <w:sz w:val="28"/>
                <w:szCs w:val="28"/>
              </w:rPr>
              <w:t>VI-Participação Cidadã e Comunicação Social</w:t>
            </w:r>
          </w:p>
        </w:tc>
        <w:tc>
          <w:tcPr>
            <w:tcW w:w="3642" w:type="dxa"/>
          </w:tcPr>
          <w:p w14:paraId="7B970AC5" w14:textId="31F94311" w:rsidR="00D24CF3" w:rsidRPr="00EB7F76" w:rsidRDefault="00EB7F76" w:rsidP="002F0244">
            <w:pPr>
              <w:rPr>
                <w:sz w:val="28"/>
                <w:szCs w:val="28"/>
              </w:rPr>
            </w:pPr>
            <w:r w:rsidRPr="00EB7F76">
              <w:rPr>
                <w:sz w:val="28"/>
                <w:szCs w:val="28"/>
              </w:rPr>
              <w:t>Ampliar diálogo entre a Câmara e a população</w:t>
            </w:r>
          </w:p>
        </w:tc>
      </w:tr>
    </w:tbl>
    <w:p w14:paraId="46195F28" w14:textId="77777777" w:rsidR="00EB7F76" w:rsidRDefault="00EB7F76" w:rsidP="00EB7F76">
      <w:pPr>
        <w:pStyle w:val="PargrafodaLista"/>
        <w:ind w:left="465"/>
        <w:rPr>
          <w:b/>
          <w:bCs/>
          <w:sz w:val="28"/>
          <w:szCs w:val="28"/>
        </w:rPr>
      </w:pPr>
    </w:p>
    <w:p w14:paraId="606E72B8" w14:textId="637F5844" w:rsidR="00EB7F76" w:rsidRPr="00EB7F76" w:rsidRDefault="00EB7F76" w:rsidP="00EB7F76">
      <w:pPr>
        <w:ind w:left="105"/>
        <w:rPr>
          <w:b/>
          <w:bCs/>
          <w:sz w:val="28"/>
          <w:szCs w:val="28"/>
        </w:rPr>
      </w:pPr>
      <w:r w:rsidRPr="00EB7F76">
        <w:rPr>
          <w:b/>
          <w:bCs/>
          <w:sz w:val="28"/>
          <w:szCs w:val="28"/>
        </w:rPr>
        <w:t>5.</w:t>
      </w:r>
      <w:r w:rsidRPr="00EB7F76">
        <w:rPr>
          <w:b/>
          <w:bCs/>
          <w:sz w:val="28"/>
          <w:szCs w:val="28"/>
        </w:rPr>
        <w:t xml:space="preserve">AVALIAÇÃO </w:t>
      </w:r>
    </w:p>
    <w:p w14:paraId="74A7C708" w14:textId="1464680E" w:rsidR="00EB7F76" w:rsidRDefault="00EB7F76" w:rsidP="00EB7F76">
      <w:pPr>
        <w:pStyle w:val="PargrafodaLista"/>
        <w:ind w:left="465"/>
        <w:rPr>
          <w:sz w:val="28"/>
          <w:szCs w:val="28"/>
        </w:rPr>
      </w:pPr>
      <w:r w:rsidRPr="00EB7F76">
        <w:rPr>
          <w:sz w:val="28"/>
          <w:szCs w:val="28"/>
        </w:rPr>
        <w:t>A avaliação da execução deste Plano será realizada pela Mesa Diretora, a cada biênio ou oportunamente, podendo este Plano ser atualizado. Sempre que necessário, poderão ser emi</w:t>
      </w:r>
      <w:r>
        <w:rPr>
          <w:sz w:val="28"/>
          <w:szCs w:val="28"/>
        </w:rPr>
        <w:t>ti</w:t>
      </w:r>
      <w:r w:rsidRPr="00EB7F76">
        <w:rPr>
          <w:sz w:val="28"/>
          <w:szCs w:val="28"/>
        </w:rPr>
        <w:t>dos relatórios com observações, recomendações ou sugestões de aprimoramento, a fim de garan</w:t>
      </w:r>
      <w:r>
        <w:rPr>
          <w:sz w:val="28"/>
          <w:szCs w:val="28"/>
        </w:rPr>
        <w:t>ti</w:t>
      </w:r>
      <w:r w:rsidRPr="00EB7F76">
        <w:rPr>
          <w:sz w:val="28"/>
          <w:szCs w:val="28"/>
        </w:rPr>
        <w:t>r a melhoria do desenvolvimento dos trabalhos legisla</w:t>
      </w:r>
      <w:r>
        <w:rPr>
          <w:sz w:val="28"/>
          <w:szCs w:val="28"/>
        </w:rPr>
        <w:t>ti</w:t>
      </w:r>
      <w:r w:rsidRPr="00EB7F76">
        <w:rPr>
          <w:sz w:val="28"/>
          <w:szCs w:val="28"/>
        </w:rPr>
        <w:t>vos.</w:t>
      </w:r>
    </w:p>
    <w:p w14:paraId="60B543F6" w14:textId="77777777" w:rsidR="00EB7F76" w:rsidRDefault="00EB7F76" w:rsidP="00EB7F76">
      <w:pPr>
        <w:pStyle w:val="PargrafodaLista"/>
        <w:pBdr>
          <w:bottom w:val="single" w:sz="12" w:space="1" w:color="auto"/>
        </w:pBdr>
        <w:ind w:left="465"/>
        <w:rPr>
          <w:sz w:val="28"/>
          <w:szCs w:val="28"/>
        </w:rPr>
      </w:pPr>
    </w:p>
    <w:p w14:paraId="5BB4E5B6" w14:textId="77777777" w:rsidR="00EB7F76" w:rsidRDefault="00EB7F76" w:rsidP="00EB7F76">
      <w:pPr>
        <w:pStyle w:val="PargrafodaLista"/>
        <w:ind w:left="465"/>
        <w:rPr>
          <w:sz w:val="28"/>
          <w:szCs w:val="28"/>
        </w:rPr>
      </w:pPr>
    </w:p>
    <w:p w14:paraId="496FAEB7" w14:textId="5E0687DD" w:rsidR="00EB7F76" w:rsidRPr="00EB7F76" w:rsidRDefault="00EB7F76" w:rsidP="00EB7F76">
      <w:pPr>
        <w:pStyle w:val="PargrafodaLista"/>
        <w:numPr>
          <w:ilvl w:val="0"/>
          <w:numId w:val="7"/>
        </w:numPr>
        <w:rPr>
          <w:b/>
          <w:bCs/>
          <w:sz w:val="28"/>
          <w:szCs w:val="28"/>
        </w:rPr>
      </w:pPr>
      <w:r w:rsidRPr="00EB7F76">
        <w:rPr>
          <w:b/>
          <w:bCs/>
          <w:sz w:val="28"/>
          <w:szCs w:val="28"/>
        </w:rPr>
        <w:t>CONSIDERAÇÕES FINAIS</w:t>
      </w:r>
    </w:p>
    <w:p w14:paraId="6954D4F5" w14:textId="77777777" w:rsidR="00EB7F76" w:rsidRDefault="00EB7F76" w:rsidP="00EB7F76">
      <w:pPr>
        <w:pStyle w:val="PargrafodaLista"/>
        <w:ind w:left="465"/>
        <w:rPr>
          <w:sz w:val="28"/>
          <w:szCs w:val="28"/>
        </w:rPr>
      </w:pPr>
    </w:p>
    <w:p w14:paraId="5F661502" w14:textId="1FD363DC" w:rsidR="00EB7F76" w:rsidRPr="00EB7F76" w:rsidRDefault="00EB7F76" w:rsidP="00EB7F76">
      <w:pPr>
        <w:pStyle w:val="PargrafodaLista"/>
        <w:ind w:left="465"/>
        <w:rPr>
          <w:sz w:val="28"/>
          <w:szCs w:val="28"/>
        </w:rPr>
      </w:pPr>
      <w:r w:rsidRPr="00EB7F76">
        <w:rPr>
          <w:sz w:val="28"/>
          <w:szCs w:val="28"/>
        </w:rPr>
        <w:t xml:space="preserve"> Este Plano Estratégico </w:t>
      </w:r>
      <w:proofErr w:type="spellStart"/>
      <w:r w:rsidRPr="00EB7F76">
        <w:rPr>
          <w:sz w:val="28"/>
          <w:szCs w:val="28"/>
        </w:rPr>
        <w:t>In</w:t>
      </w:r>
      <w:r>
        <w:rPr>
          <w:sz w:val="28"/>
          <w:szCs w:val="28"/>
        </w:rPr>
        <w:t>ti</w:t>
      </w:r>
      <w:r w:rsidRPr="00EB7F76">
        <w:rPr>
          <w:sz w:val="28"/>
          <w:szCs w:val="28"/>
        </w:rPr>
        <w:t>tucional</w:t>
      </w:r>
      <w:proofErr w:type="spellEnd"/>
      <w:r w:rsidRPr="00EB7F76">
        <w:rPr>
          <w:sz w:val="28"/>
          <w:szCs w:val="28"/>
        </w:rPr>
        <w:t xml:space="preserve"> reafirma o compromisso da Câmara Municipal de </w:t>
      </w:r>
      <w:r>
        <w:rPr>
          <w:sz w:val="28"/>
          <w:szCs w:val="28"/>
        </w:rPr>
        <w:t>Sagres</w:t>
      </w:r>
      <w:r w:rsidRPr="00EB7F76">
        <w:rPr>
          <w:sz w:val="28"/>
          <w:szCs w:val="28"/>
        </w:rPr>
        <w:t xml:space="preserve"> com o aprimoramento dos trabalhos do Legisla</w:t>
      </w:r>
      <w:r>
        <w:rPr>
          <w:sz w:val="28"/>
          <w:szCs w:val="28"/>
        </w:rPr>
        <w:t>ti</w:t>
      </w:r>
      <w:r w:rsidRPr="00EB7F76">
        <w:rPr>
          <w:sz w:val="28"/>
          <w:szCs w:val="28"/>
        </w:rPr>
        <w:t>vo Municipal no desenvolvimento do Município.</w:t>
      </w:r>
    </w:p>
    <w:p w14:paraId="129E2EFD" w14:textId="5F506AB7" w:rsidR="00CD5117" w:rsidRDefault="00DD53FB"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EB7F76">
        <w:rPr>
          <w:sz w:val="28"/>
          <w:szCs w:val="28"/>
        </w:rPr>
        <w:t>05</w:t>
      </w:r>
    </w:p>
    <w:sectPr w:rsidR="00CD5117" w:rsidSect="002F024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B66C5"/>
    <w:multiLevelType w:val="hybridMultilevel"/>
    <w:tmpl w:val="F4809318"/>
    <w:lvl w:ilvl="0" w:tplc="F0B4C292">
      <w:start w:val="4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341E30B2"/>
    <w:multiLevelType w:val="hybridMultilevel"/>
    <w:tmpl w:val="603405BA"/>
    <w:lvl w:ilvl="0" w:tplc="BC5ED456">
      <w:start w:val="1"/>
      <w:numFmt w:val="decimal"/>
      <w:lvlText w:val="%1."/>
      <w:lvlJc w:val="left"/>
      <w:pPr>
        <w:ind w:left="4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 w15:restartNumberingAfterBreak="0">
    <w:nsid w:val="35682828"/>
    <w:multiLevelType w:val="hybridMultilevel"/>
    <w:tmpl w:val="AF2C9EE8"/>
    <w:lvl w:ilvl="0" w:tplc="18D2AF5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25302E"/>
    <w:multiLevelType w:val="hybridMultilevel"/>
    <w:tmpl w:val="673A9A6A"/>
    <w:lvl w:ilvl="0" w:tplc="42D65A7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5E7E3FB6"/>
    <w:multiLevelType w:val="hybridMultilevel"/>
    <w:tmpl w:val="927E9924"/>
    <w:lvl w:ilvl="0" w:tplc="76200D5A">
      <w:start w:val="6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 w15:restartNumberingAfterBreak="0">
    <w:nsid w:val="76306D05"/>
    <w:multiLevelType w:val="hybridMultilevel"/>
    <w:tmpl w:val="05FCDB7E"/>
    <w:lvl w:ilvl="0" w:tplc="961C486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550BF"/>
    <w:multiLevelType w:val="hybridMultilevel"/>
    <w:tmpl w:val="3B28E510"/>
    <w:lvl w:ilvl="0" w:tplc="115695E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0169493">
    <w:abstractNumId w:val="1"/>
  </w:num>
  <w:num w:numId="2" w16cid:durableId="1850562222">
    <w:abstractNumId w:val="3"/>
  </w:num>
  <w:num w:numId="3" w16cid:durableId="1431663866">
    <w:abstractNumId w:val="0"/>
  </w:num>
  <w:num w:numId="4" w16cid:durableId="52704909">
    <w:abstractNumId w:val="2"/>
  </w:num>
  <w:num w:numId="5" w16cid:durableId="1748532822">
    <w:abstractNumId w:val="6"/>
  </w:num>
  <w:num w:numId="6" w16cid:durableId="1170094715">
    <w:abstractNumId w:val="5"/>
  </w:num>
  <w:num w:numId="7" w16cid:durableId="20236223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17"/>
    <w:rsid w:val="002F0244"/>
    <w:rsid w:val="009365A3"/>
    <w:rsid w:val="00AB6EE2"/>
    <w:rsid w:val="00AF4B71"/>
    <w:rsid w:val="00B8568A"/>
    <w:rsid w:val="00BE6CC6"/>
    <w:rsid w:val="00CD5117"/>
    <w:rsid w:val="00D24CF3"/>
    <w:rsid w:val="00DD53FB"/>
    <w:rsid w:val="00E1160A"/>
    <w:rsid w:val="00EB7F76"/>
    <w:rsid w:val="00FD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C764C"/>
  <w15:chartTrackingRefBased/>
  <w15:docId w15:val="{5C41D5A0-C8FE-4698-AE2F-C381A979B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D51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51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51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51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51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51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51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D51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51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51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51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51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511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511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D51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511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D51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51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D51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D51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D51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D51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D51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D511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D511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D511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D51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511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D511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BE6CC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E6CC6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2F0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agres.sp.le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865</Words>
  <Characters>4674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Edineuza Gomes  Edi</dc:creator>
  <cp:keywords/>
  <dc:description/>
  <cp:lastModifiedBy>Edineuza Gomes  Edi</cp:lastModifiedBy>
  <cp:revision>3</cp:revision>
  <dcterms:created xsi:type="dcterms:W3CDTF">2026-05-15T18:11:00Z</dcterms:created>
  <dcterms:modified xsi:type="dcterms:W3CDTF">2026-05-15T19:21:00Z</dcterms:modified>
</cp:coreProperties>
</file>